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3504B3" w:rsidRPr="00E47EA6" w:rsidRDefault="00931FE0">
      <w:pPr>
        <w:pStyle w:val="P68B1DB1-Normal1"/>
        <w:spacing w:after="0" w:line="240" w:lineRule="auto"/>
        <w:jc w:val="center"/>
      </w:pPr>
      <w:r w:rsidRPr="00E47EA6">
        <w:t>Special Power of Attorney</w:t>
      </w:r>
    </w:p>
    <w:p w14:paraId="5F49D6AB" w14:textId="77777777" w:rsidR="003504B3" w:rsidRPr="00E47EA6" w:rsidRDefault="00931FE0">
      <w:pPr>
        <w:pStyle w:val="P68B1DB1-Normal1"/>
        <w:spacing w:after="0" w:line="240" w:lineRule="auto"/>
        <w:jc w:val="center"/>
      </w:pPr>
      <w:r w:rsidRPr="00E47EA6">
        <w:t>for shareholders legal entities</w:t>
      </w:r>
    </w:p>
    <w:p w14:paraId="126E78B3" w14:textId="77777777" w:rsidR="003504B3" w:rsidRPr="00E47EA6" w:rsidRDefault="00931FE0">
      <w:pPr>
        <w:pStyle w:val="P68B1DB1-Normal2"/>
        <w:spacing w:after="0" w:line="240" w:lineRule="auto"/>
        <w:jc w:val="center"/>
      </w:pPr>
      <w:r w:rsidRPr="00E47EA6">
        <w:t xml:space="preserve">for the Ordinary General Meeting of Shareholders of AROBS TRANSILVANIA SOFTWARE S.A. </w:t>
      </w:r>
    </w:p>
    <w:p w14:paraId="33192433" w14:textId="7EEE5241" w:rsidR="003504B3" w:rsidRPr="00E47EA6" w:rsidRDefault="00931FE0">
      <w:pPr>
        <w:pStyle w:val="P68B1DB1-Normal2"/>
        <w:spacing w:after="0" w:line="240" w:lineRule="auto"/>
        <w:jc w:val="center"/>
      </w:pPr>
      <w:r w:rsidRPr="00E47EA6">
        <w:t xml:space="preserve">dated </w:t>
      </w:r>
      <w:proofErr w:type="gramStart"/>
      <w:r w:rsidR="003E1CE5">
        <w:t xml:space="preserve">August </w:t>
      </w:r>
      <w:r w:rsidRPr="00E47EA6">
        <w:t xml:space="preserve"> 1</w:t>
      </w:r>
      <w:proofErr w:type="gramEnd"/>
      <w:r w:rsidRPr="00E47EA6">
        <w:t>, 2022/</w:t>
      </w:r>
      <w:r w:rsidR="003E1CE5">
        <w:t xml:space="preserve">August </w:t>
      </w:r>
      <w:r w:rsidRPr="00E47EA6">
        <w:t xml:space="preserve"> 2, 2022</w:t>
      </w:r>
    </w:p>
    <w:p w14:paraId="668E82B4" w14:textId="77777777" w:rsidR="003504B3" w:rsidRPr="00E47EA6" w:rsidRDefault="00931FE0">
      <w:pPr>
        <w:pStyle w:val="P68B1DB1-Normal2"/>
        <w:tabs>
          <w:tab w:val="left" w:pos="2230"/>
        </w:tabs>
        <w:spacing w:after="0" w:line="240" w:lineRule="auto"/>
      </w:pPr>
      <w:r w:rsidRPr="00E47EA6">
        <w:tab/>
      </w:r>
    </w:p>
    <w:p w14:paraId="5FE96466" w14:textId="77777777" w:rsidR="003504B3" w:rsidRPr="00E47EA6" w:rsidRDefault="003504B3">
      <w:pPr>
        <w:tabs>
          <w:tab w:val="left" w:pos="2230"/>
        </w:tabs>
        <w:spacing w:after="0" w:line="240" w:lineRule="auto"/>
        <w:jc w:val="both"/>
        <w:rPr>
          <w:rFonts w:eastAsia="Calibri" w:cstheme="minorHAnsi"/>
        </w:rPr>
      </w:pPr>
    </w:p>
    <w:p w14:paraId="17BD7639" w14:textId="77777777" w:rsidR="003504B3" w:rsidRPr="00E47EA6" w:rsidRDefault="00931FE0">
      <w:pPr>
        <w:pStyle w:val="P68B1DB1-Normal2"/>
        <w:spacing w:after="0" w:line="240" w:lineRule="auto"/>
        <w:jc w:val="both"/>
      </w:pPr>
      <w:r w:rsidRPr="00E47EA6">
        <w:t>The undersigned, _______________________________________________________________________</w:t>
      </w:r>
    </w:p>
    <w:p w14:paraId="5A6D2207" w14:textId="77777777" w:rsidR="003504B3" w:rsidRPr="00E47EA6" w:rsidRDefault="00931FE0">
      <w:pPr>
        <w:pStyle w:val="P68B1DB1-Normal3"/>
        <w:spacing w:after="0" w:line="240" w:lineRule="auto"/>
        <w:jc w:val="both"/>
      </w:pPr>
      <w:r w:rsidRPr="00E47EA6">
        <w:t>* Please fill in the name of the shareholder legal entity</w:t>
      </w:r>
    </w:p>
    <w:p w14:paraId="27BF3EA9" w14:textId="77777777" w:rsidR="003504B3" w:rsidRPr="00E47EA6" w:rsidRDefault="00931FE0">
      <w:pPr>
        <w:pStyle w:val="P68B1DB1-Normal2"/>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3504B3" w:rsidRPr="00E47EA6" w:rsidRDefault="00931FE0">
      <w:pPr>
        <w:pStyle w:val="P68B1DB1-Normal2"/>
        <w:spacing w:after="0" w:line="240" w:lineRule="auto"/>
        <w:jc w:val="both"/>
      </w:pPr>
      <w:r w:rsidRPr="00E47EA6">
        <w:t>duly represented by ______________________________________________________________</w:t>
      </w:r>
    </w:p>
    <w:p w14:paraId="707191A6" w14:textId="01578EBD" w:rsidR="003504B3" w:rsidRPr="00E47EA6" w:rsidRDefault="00931FE0">
      <w:pPr>
        <w:pStyle w:val="P68B1DB1-Normal3"/>
        <w:spacing w:after="0" w:line="240" w:lineRule="auto"/>
        <w:jc w:val="both"/>
      </w:pPr>
      <w:r w:rsidRPr="00E47EA6">
        <w:t>* Please fill in the surname and first name of the legal representative of the shareholder legal person, as they appear in the documents proving the status of representative</w:t>
      </w:r>
    </w:p>
    <w:p w14:paraId="77E546B2" w14:textId="77777777" w:rsidR="003504B3" w:rsidRPr="00E47EA6" w:rsidRDefault="003504B3">
      <w:pPr>
        <w:spacing w:after="0" w:line="240" w:lineRule="auto"/>
        <w:jc w:val="both"/>
        <w:rPr>
          <w:rFonts w:eastAsia="Calibri" w:cstheme="minorHAnsi"/>
          <w:i/>
        </w:rPr>
      </w:pPr>
    </w:p>
    <w:p w14:paraId="73E7559D" w14:textId="77777777" w:rsidR="003504B3" w:rsidRPr="00E47EA6" w:rsidRDefault="00931FE0" w:rsidP="00004821">
      <w:pPr>
        <w:spacing w:after="0" w:line="240" w:lineRule="auto"/>
        <w:ind w:right="-144"/>
        <w:jc w:val="both"/>
        <w:rPr>
          <w:rFonts w:cstheme="minorHAnsi"/>
        </w:rPr>
      </w:pPr>
      <w:r w:rsidRPr="00E47EA6">
        <w:rPr>
          <w:rFonts w:eastAsia="Calibri" w:cstheme="minorHAnsi"/>
        </w:rPr>
        <w:t xml:space="preserve">as shareholder of </w:t>
      </w:r>
      <w:r w:rsidRPr="00E47EA6">
        <w:rPr>
          <w:rFonts w:eastAsia="Calibri" w:cstheme="minorHAnsi"/>
          <w:b/>
        </w:rPr>
        <w:t>AROBS TRANSILVANIA SOFTWARE S.A.</w:t>
      </w:r>
      <w:r w:rsidRPr="00E47EA6">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3504B3" w:rsidRPr="00E47EA6" w:rsidRDefault="003504B3">
      <w:pPr>
        <w:spacing w:after="0" w:line="240" w:lineRule="auto"/>
        <w:ind w:right="-144"/>
        <w:jc w:val="both"/>
        <w:rPr>
          <w:rFonts w:cstheme="minorHAnsi"/>
        </w:rPr>
      </w:pPr>
    </w:p>
    <w:p w14:paraId="770DB31C" w14:textId="77777777" w:rsidR="003504B3" w:rsidRPr="00E47EA6" w:rsidRDefault="00931FE0">
      <w:pPr>
        <w:pStyle w:val="P68B1DB1-Normal2"/>
        <w:spacing w:after="0" w:line="240" w:lineRule="auto"/>
        <w:jc w:val="both"/>
      </w:pPr>
      <w:bookmarkStart w:id="0" w:name="_Hlk27662636"/>
      <w:r w:rsidRPr="00E47EA6">
        <w:t>we hereby authorize: ______________________________________________________,</w:t>
      </w:r>
    </w:p>
    <w:p w14:paraId="1EF1892E" w14:textId="4C01B114" w:rsidR="003504B3" w:rsidRPr="00E47EA6" w:rsidRDefault="00931FE0">
      <w:pPr>
        <w:pStyle w:val="P68B1DB1-Normal3"/>
        <w:spacing w:after="0" w:line="240" w:lineRule="auto"/>
        <w:jc w:val="both"/>
      </w:pPr>
      <w:r w:rsidRPr="00E47EA6">
        <w:t>* Please fill in the surname and first name of the authorized private individual to whom this Power of Attorney is granted</w:t>
      </w:r>
    </w:p>
    <w:p w14:paraId="33286BCC" w14:textId="77777777" w:rsidR="003504B3" w:rsidRPr="00E47EA6" w:rsidRDefault="00931FE0">
      <w:pPr>
        <w:pStyle w:val="P68B1DB1-Normal2"/>
        <w:spacing w:after="0" w:line="240" w:lineRule="auto"/>
        <w:jc w:val="both"/>
      </w:pPr>
      <w:r w:rsidRPr="00E47EA6">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3504B3" w:rsidRPr="00E47EA6" w:rsidRDefault="00931FE0">
      <w:pPr>
        <w:pStyle w:val="P68B1DB1-Normal4"/>
        <w:spacing w:after="0" w:line="240" w:lineRule="auto"/>
        <w:jc w:val="both"/>
      </w:pPr>
      <w:r w:rsidRPr="00E47EA6">
        <w:t>OR</w:t>
      </w:r>
    </w:p>
    <w:p w14:paraId="7075A513" w14:textId="77777777" w:rsidR="003504B3" w:rsidRPr="00E47EA6" w:rsidRDefault="00931FE0">
      <w:pPr>
        <w:pStyle w:val="P68B1DB1-Normal2"/>
        <w:spacing w:after="0" w:line="240" w:lineRule="auto"/>
        <w:jc w:val="both"/>
      </w:pPr>
      <w:r w:rsidRPr="00E47EA6">
        <w:t>_______________________________________________________________________________</w:t>
      </w:r>
    </w:p>
    <w:p w14:paraId="6C4ABFD6" w14:textId="77777777" w:rsidR="003504B3" w:rsidRPr="00E47EA6" w:rsidRDefault="00931FE0">
      <w:pPr>
        <w:pStyle w:val="P68B1DB1-Normal3"/>
        <w:spacing w:after="0" w:line="240" w:lineRule="auto"/>
        <w:jc w:val="both"/>
      </w:pPr>
      <w:r w:rsidRPr="00E47EA6">
        <w:t>* Please fill in the name of the shareholder legal entity</w:t>
      </w:r>
    </w:p>
    <w:p w14:paraId="0AAE715A" w14:textId="7A20B042" w:rsidR="003504B3" w:rsidRPr="00E47EA6" w:rsidRDefault="00931FE0">
      <w:pPr>
        <w:pStyle w:val="P68B1DB1-Normal2"/>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3504B3" w:rsidRPr="00E47EA6" w:rsidRDefault="00931FE0">
      <w:pPr>
        <w:pStyle w:val="P68B1DB1-Normal2"/>
        <w:spacing w:after="0" w:line="240" w:lineRule="auto"/>
        <w:jc w:val="both"/>
      </w:pPr>
      <w:r w:rsidRPr="00E47EA6">
        <w:t>duly represented by _____________________________________________________________</w:t>
      </w:r>
    </w:p>
    <w:p w14:paraId="52820E00" w14:textId="40F2A23D" w:rsidR="003504B3" w:rsidRPr="00E47EA6" w:rsidRDefault="00931FE0">
      <w:pPr>
        <w:pStyle w:val="P68B1DB1-Normal3"/>
        <w:spacing w:after="0" w:line="240" w:lineRule="auto"/>
        <w:jc w:val="both"/>
      </w:pPr>
      <w:r w:rsidRPr="00E47EA6">
        <w:t>* Please fill in the surname and first name of the legal representative of the shareholder legal person, as they appear in the documents proving the status of representative.</w:t>
      </w:r>
    </w:p>
    <w:p w14:paraId="31E7EE1B" w14:textId="77777777" w:rsidR="003504B3" w:rsidRPr="00E47EA6" w:rsidRDefault="003504B3">
      <w:pPr>
        <w:spacing w:after="0" w:line="240" w:lineRule="auto"/>
        <w:jc w:val="both"/>
        <w:rPr>
          <w:rFonts w:eastAsia="Calibri" w:cstheme="minorHAnsi"/>
          <w:i/>
        </w:rPr>
      </w:pPr>
    </w:p>
    <w:p w14:paraId="30080DBB" w14:textId="20EF27B2" w:rsidR="003504B3" w:rsidRPr="00E47EA6" w:rsidRDefault="00931FE0">
      <w:pPr>
        <w:pStyle w:val="P68B1DB1-Normal2"/>
        <w:spacing w:line="240" w:lineRule="auto"/>
        <w:jc w:val="both"/>
        <w:rPr>
          <w:rFonts w:eastAsia="Times New Roman"/>
        </w:rPr>
      </w:pPr>
      <w:r w:rsidRPr="00E47EA6">
        <w:t xml:space="preserve">as my representative in the Ordinary General Meeting of Shareholders of the Company to be held on </w:t>
      </w:r>
      <w:r w:rsidR="00141D6C">
        <w:t xml:space="preserve">August </w:t>
      </w:r>
      <w:r w:rsidRPr="00E47EA6">
        <w:t>1, 2022, 12</w:t>
      </w:r>
      <w:r w:rsidR="00141D6C">
        <w:t>:00</w:t>
      </w:r>
      <w:r w:rsidRPr="00E47EA6">
        <w:t xml:space="preserve"> (Romanian Time) – first convening and </w:t>
      </w:r>
      <w:r w:rsidR="00141D6C">
        <w:t>August</w:t>
      </w:r>
      <w:r w:rsidRPr="00E47EA6">
        <w:t xml:space="preserve"> 2, 2022, 12</w:t>
      </w:r>
      <w:r w:rsidR="00141D6C">
        <w:t>:00</w:t>
      </w:r>
      <w:r w:rsidRPr="00E47EA6">
        <w:t xml:space="preserve"> (Romanian Time) – second convening, to exercise the voting right related to my interests recorded in the shareholder ledger on the reference date, as follows:</w:t>
      </w:r>
    </w:p>
    <w:p w14:paraId="041179E2" w14:textId="77777777" w:rsidR="003504B3" w:rsidRPr="00E47EA6" w:rsidRDefault="003504B3">
      <w:pPr>
        <w:widowControl w:val="0"/>
        <w:spacing w:after="0" w:line="240" w:lineRule="auto"/>
        <w:jc w:val="both"/>
        <w:rPr>
          <w:rFonts w:eastAsia="Calibri" w:cstheme="minorHAnsi"/>
        </w:rPr>
      </w:pPr>
    </w:p>
    <w:p w14:paraId="23EC96E4" w14:textId="77777777" w:rsidR="00CC15B8" w:rsidRPr="00DF0FE5" w:rsidRDefault="00CC15B8" w:rsidP="00CC15B8">
      <w:pPr>
        <w:spacing w:after="0"/>
        <w:jc w:val="both"/>
        <w:rPr>
          <w:rFonts w:cstheme="minorHAnsi"/>
          <w:b/>
          <w:bCs/>
        </w:rPr>
      </w:pPr>
      <w:r w:rsidRPr="00DF0FE5">
        <w:rPr>
          <w:rFonts w:cstheme="minorHAnsi"/>
          <w:b/>
          <w:bCs/>
        </w:rPr>
        <w:lastRenderedPageBreak/>
        <w:t>1.</w:t>
      </w:r>
      <w:r w:rsidRPr="00DF0FE5">
        <w:rPr>
          <w:rFonts w:cstheme="minorHAnsi"/>
        </w:rPr>
        <w:t xml:space="preserve"> Approval of the annual financial statements of the Consolidated Company at the level of the company group of companies on the date and for the financial year ended December 31, 2021, prepared in accordance with the Order of the Minister of Public Finance no. 1802/2014, based on the Directors ' Report for the year 2021 and the report of the independent auditor BDO AUDITORS &amp; ACCOUNTANTS SRL on the Consolidated Annual Financial Statements of the company on the date and for the financial year ended December 31, 2021, as they were made available to shareholders and presented to shareholders at the OGMS meeting.</w:t>
      </w:r>
    </w:p>
    <w:p w14:paraId="5AFE74FF" w14:textId="77777777" w:rsidR="003504B3" w:rsidRPr="005F1A87" w:rsidRDefault="003504B3">
      <w:pPr>
        <w:spacing w:after="0" w:line="240" w:lineRule="auto"/>
        <w:jc w:val="both"/>
        <w:rPr>
          <w:rFonts w:ascii="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F1A87" w:rsidRPr="005F1A87" w14:paraId="1E092F4C"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DB4B1A" w14:textId="77777777" w:rsidR="003504B3" w:rsidRPr="00CC15B8" w:rsidRDefault="00931FE0">
            <w:pPr>
              <w:pStyle w:val="P68B1DB1-Normal6"/>
              <w:widowControl w:val="0"/>
              <w:tabs>
                <w:tab w:val="left" w:pos="360"/>
              </w:tabs>
              <w:jc w:val="both"/>
            </w:pPr>
            <w:r w:rsidRPr="00CC15B8">
              <w:t>FOR</w:t>
            </w:r>
          </w:p>
        </w:tc>
        <w:tc>
          <w:tcPr>
            <w:tcW w:w="1439" w:type="dxa"/>
            <w:tcBorders>
              <w:top w:val="single" w:sz="4" w:space="0" w:color="000000"/>
              <w:left w:val="nil"/>
              <w:bottom w:val="single" w:sz="4" w:space="0" w:color="000000"/>
              <w:right w:val="single" w:sz="4" w:space="0" w:color="000000"/>
            </w:tcBorders>
            <w:vAlign w:val="bottom"/>
          </w:tcPr>
          <w:p w14:paraId="6DDD16EF" w14:textId="77777777" w:rsidR="003504B3" w:rsidRPr="00CC15B8" w:rsidRDefault="00931FE0">
            <w:pPr>
              <w:pStyle w:val="P68B1DB1-Normal6"/>
              <w:widowControl w:val="0"/>
              <w:tabs>
                <w:tab w:val="left" w:pos="360"/>
              </w:tabs>
              <w:jc w:val="both"/>
            </w:pPr>
            <w:r w:rsidRPr="00CC15B8">
              <w:t>AGAINST</w:t>
            </w:r>
          </w:p>
        </w:tc>
        <w:tc>
          <w:tcPr>
            <w:tcW w:w="1359" w:type="dxa"/>
            <w:tcBorders>
              <w:top w:val="single" w:sz="4" w:space="0" w:color="000000"/>
              <w:left w:val="nil"/>
              <w:bottom w:val="single" w:sz="4" w:space="0" w:color="000000"/>
              <w:right w:val="single" w:sz="4" w:space="0" w:color="000000"/>
            </w:tcBorders>
            <w:vAlign w:val="bottom"/>
          </w:tcPr>
          <w:p w14:paraId="55C5BDA4" w14:textId="77777777" w:rsidR="003504B3" w:rsidRPr="00CC15B8" w:rsidRDefault="00931FE0">
            <w:pPr>
              <w:pStyle w:val="P68B1DB1-Normal6"/>
              <w:widowControl w:val="0"/>
              <w:tabs>
                <w:tab w:val="left" w:pos="360"/>
              </w:tabs>
              <w:jc w:val="both"/>
            </w:pPr>
            <w:r w:rsidRPr="00CC15B8">
              <w:t>ABSTAIN</w:t>
            </w:r>
          </w:p>
        </w:tc>
      </w:tr>
      <w:tr w:rsidR="003504B3" w:rsidRPr="005F1A87" w14:paraId="713BF78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682D9B" w14:textId="77777777" w:rsidR="003504B3" w:rsidRPr="005F1A87" w:rsidRDefault="00931FE0">
            <w:pPr>
              <w:pStyle w:val="P68B1DB1-Normal6"/>
              <w:widowControl w:val="0"/>
              <w:tabs>
                <w:tab w:val="left" w:pos="360"/>
              </w:tabs>
              <w:jc w:val="both"/>
              <w:rPr>
                <w:color w:val="FF0000"/>
              </w:rPr>
            </w:pPr>
            <w:r w:rsidRPr="005F1A87">
              <w:rPr>
                <w:color w:val="FF0000"/>
              </w:rPr>
              <w:t> </w:t>
            </w:r>
          </w:p>
        </w:tc>
        <w:tc>
          <w:tcPr>
            <w:tcW w:w="1439" w:type="dxa"/>
            <w:tcBorders>
              <w:top w:val="nil"/>
              <w:left w:val="nil"/>
              <w:bottom w:val="single" w:sz="4" w:space="0" w:color="000000"/>
              <w:right w:val="single" w:sz="4" w:space="0" w:color="000000"/>
            </w:tcBorders>
            <w:vAlign w:val="bottom"/>
          </w:tcPr>
          <w:p w14:paraId="74AA7995" w14:textId="77777777" w:rsidR="003504B3" w:rsidRPr="005F1A87" w:rsidRDefault="00931FE0">
            <w:pPr>
              <w:pStyle w:val="P68B1DB1-Normal6"/>
              <w:widowControl w:val="0"/>
              <w:tabs>
                <w:tab w:val="left" w:pos="360"/>
              </w:tabs>
              <w:jc w:val="both"/>
              <w:rPr>
                <w:color w:val="FF0000"/>
              </w:rPr>
            </w:pPr>
            <w:r w:rsidRPr="005F1A87">
              <w:rPr>
                <w:color w:val="FF0000"/>
              </w:rPr>
              <w:t> </w:t>
            </w:r>
          </w:p>
        </w:tc>
        <w:tc>
          <w:tcPr>
            <w:tcW w:w="1359" w:type="dxa"/>
            <w:tcBorders>
              <w:top w:val="nil"/>
              <w:left w:val="nil"/>
              <w:bottom w:val="single" w:sz="4" w:space="0" w:color="000000"/>
              <w:right w:val="single" w:sz="4" w:space="0" w:color="000000"/>
            </w:tcBorders>
            <w:vAlign w:val="bottom"/>
          </w:tcPr>
          <w:p w14:paraId="4B074702" w14:textId="77777777" w:rsidR="003504B3" w:rsidRPr="005F1A87" w:rsidRDefault="00931FE0">
            <w:pPr>
              <w:pStyle w:val="P68B1DB1-Normal6"/>
              <w:widowControl w:val="0"/>
              <w:tabs>
                <w:tab w:val="left" w:pos="360"/>
              </w:tabs>
              <w:jc w:val="both"/>
              <w:rPr>
                <w:color w:val="FF0000"/>
              </w:rPr>
            </w:pPr>
            <w:r w:rsidRPr="005F1A87">
              <w:rPr>
                <w:color w:val="FF0000"/>
              </w:rPr>
              <w:t> </w:t>
            </w:r>
          </w:p>
        </w:tc>
      </w:tr>
    </w:tbl>
    <w:p w14:paraId="24950F01" w14:textId="77777777" w:rsidR="003504B3" w:rsidRPr="005F1A87" w:rsidRDefault="003504B3">
      <w:pPr>
        <w:spacing w:after="0" w:line="240" w:lineRule="auto"/>
        <w:jc w:val="both"/>
        <w:rPr>
          <w:rFonts w:ascii="Calibri" w:hAnsi="Calibri" w:cs="Calibri"/>
          <w:color w:val="FF0000"/>
        </w:rPr>
      </w:pPr>
    </w:p>
    <w:p w14:paraId="056D5C21" w14:textId="77777777" w:rsidR="003504B3" w:rsidRPr="005F1A87" w:rsidRDefault="003504B3">
      <w:pPr>
        <w:spacing w:after="0" w:line="240" w:lineRule="auto"/>
        <w:jc w:val="both"/>
        <w:rPr>
          <w:rFonts w:ascii="Calibri" w:hAnsi="Calibri" w:cs="Calibri"/>
          <w:b/>
          <w:color w:val="FF0000"/>
        </w:rPr>
      </w:pPr>
    </w:p>
    <w:p w14:paraId="4F740B65" w14:textId="77777777" w:rsidR="003504B3" w:rsidRPr="005F1A87" w:rsidRDefault="003504B3">
      <w:pPr>
        <w:spacing w:after="0" w:line="240" w:lineRule="auto"/>
        <w:jc w:val="both"/>
        <w:rPr>
          <w:rFonts w:ascii="Calibri" w:hAnsi="Calibri" w:cs="Calibri"/>
          <w:b/>
          <w:color w:val="FF0000"/>
        </w:rPr>
      </w:pPr>
    </w:p>
    <w:p w14:paraId="5F5C9D2A" w14:textId="5F937A08" w:rsidR="003504B3" w:rsidRPr="00CC15B8" w:rsidRDefault="00931FE0" w:rsidP="00D428C3">
      <w:pPr>
        <w:autoSpaceDE w:val="0"/>
        <w:autoSpaceDN w:val="0"/>
        <w:adjustRightInd w:val="0"/>
        <w:spacing w:after="0" w:line="240" w:lineRule="auto"/>
        <w:jc w:val="both"/>
        <w:rPr>
          <w:rFonts w:cstheme="minorHAnsi"/>
          <w:lang w:val="ro-RO"/>
        </w:rPr>
      </w:pPr>
      <w:proofErr w:type="gramStart"/>
      <w:r w:rsidRPr="00CC15B8">
        <w:rPr>
          <w:b/>
        </w:rPr>
        <w:t>2.</w:t>
      </w:r>
      <w:r w:rsidRPr="00CC15B8">
        <w:t xml:space="preserve"> </w:t>
      </w:r>
      <w:r w:rsidR="00D428C3" w:rsidRPr="00CC15B8">
        <w:rPr>
          <w:rFonts w:cstheme="minorHAnsi"/>
        </w:rPr>
        <w:t xml:space="preserve"> (</w:t>
      </w:r>
      <w:proofErr w:type="gramEnd"/>
      <w:r w:rsidR="00D428C3" w:rsidRPr="00CC15B8">
        <w:rPr>
          <w:rFonts w:cstheme="minorHAnsi"/>
        </w:rPr>
        <w:t xml:space="preserve"> SECRET VOTE).</w:t>
      </w:r>
      <w:r w:rsidR="00975DFB" w:rsidRPr="00CC15B8">
        <w:t>Please consult the annex for the secret ballot.</w:t>
      </w:r>
    </w:p>
    <w:p w14:paraId="7F062A7F" w14:textId="77777777" w:rsidR="003504B3" w:rsidRPr="00CC15B8" w:rsidRDefault="003504B3">
      <w:pPr>
        <w:spacing w:after="0" w:line="240" w:lineRule="auto"/>
        <w:jc w:val="both"/>
        <w:rPr>
          <w:rFonts w:ascii="Calibri" w:hAnsi="Calibri" w:cs="Calibri"/>
          <w:b/>
        </w:rPr>
      </w:pPr>
    </w:p>
    <w:p w14:paraId="5B4371A6" w14:textId="77777777" w:rsidR="003504B3" w:rsidRPr="005F1A87" w:rsidRDefault="003504B3">
      <w:pPr>
        <w:widowControl w:val="0"/>
        <w:tabs>
          <w:tab w:val="left" w:pos="284"/>
        </w:tabs>
        <w:ind w:left="284" w:hanging="284"/>
        <w:jc w:val="both"/>
        <w:rPr>
          <w:rFonts w:ascii="Calibri" w:eastAsia="Calibri" w:hAnsi="Calibri" w:cs="Calibri"/>
          <w:color w:val="FF0000"/>
        </w:rPr>
      </w:pPr>
    </w:p>
    <w:p w14:paraId="22DE91CC" w14:textId="77777777" w:rsidR="0030680F" w:rsidRPr="00DF0FE5" w:rsidRDefault="0030680F" w:rsidP="0030680F">
      <w:pPr>
        <w:autoSpaceDE w:val="0"/>
        <w:autoSpaceDN w:val="0"/>
        <w:adjustRightInd w:val="0"/>
        <w:spacing w:after="0" w:line="240" w:lineRule="auto"/>
        <w:jc w:val="both"/>
        <w:rPr>
          <w:rFonts w:cstheme="minorHAnsi"/>
          <w:lang w:val="ro-RO"/>
        </w:rPr>
      </w:pPr>
      <w:r w:rsidRPr="00DF0FE5">
        <w:rPr>
          <w:rFonts w:cstheme="minorHAnsi"/>
          <w:b/>
          <w:bCs/>
        </w:rPr>
        <w:t xml:space="preserve">3. </w:t>
      </w:r>
      <w:r w:rsidRPr="00DF0FE5">
        <w:rPr>
          <w:rFonts w:cstheme="minorHAnsi"/>
        </w:rPr>
        <w:t>Setting the date of 17.08.2022 as the registration date for identifying the shareholders over whom</w:t>
      </w:r>
    </w:p>
    <w:p w14:paraId="4F8C05B1" w14:textId="77777777" w:rsidR="0030680F" w:rsidRPr="00DF0FE5" w:rsidRDefault="0030680F" w:rsidP="0030680F">
      <w:pPr>
        <w:autoSpaceDE w:val="0"/>
        <w:autoSpaceDN w:val="0"/>
        <w:adjustRightInd w:val="0"/>
        <w:spacing w:after="0" w:line="240" w:lineRule="auto"/>
        <w:jc w:val="both"/>
        <w:rPr>
          <w:rFonts w:cstheme="minorHAnsi"/>
          <w:lang w:val="ro-RO"/>
        </w:rPr>
      </w:pPr>
      <w:r w:rsidRPr="00DF0FE5">
        <w:rPr>
          <w:rFonts w:cstheme="minorHAnsi"/>
        </w:rPr>
        <w:t>the effects of the decisions adopted by the OGMS are reflected, in accordance with the provisions of art. 87 (1) of law no. 24/2017 and the date of 16.08.2022 as” ex-data " calculated in accordance with the provisions of art. 2 para. (2) lit. (l) of regulation no. 5/2018.</w:t>
      </w:r>
    </w:p>
    <w:p w14:paraId="49C33530" w14:textId="77777777" w:rsidR="0030680F" w:rsidRPr="00DF0FE5" w:rsidRDefault="0030680F" w:rsidP="0030680F">
      <w:pPr>
        <w:autoSpaceDE w:val="0"/>
        <w:autoSpaceDN w:val="0"/>
        <w:adjustRightInd w:val="0"/>
        <w:spacing w:after="0" w:line="240" w:lineRule="auto"/>
        <w:jc w:val="both"/>
        <w:rPr>
          <w:rFonts w:cstheme="minorHAnsi"/>
          <w:lang w:val="ro-RO"/>
        </w:rPr>
      </w:pPr>
    </w:p>
    <w:p w14:paraId="561681D5" w14:textId="77777777" w:rsidR="003504B3" w:rsidRPr="005F1A87" w:rsidRDefault="003504B3">
      <w:pPr>
        <w:widowControl w:val="0"/>
        <w:tabs>
          <w:tab w:val="left" w:pos="360"/>
        </w:tabs>
        <w:jc w:val="both"/>
        <w:rPr>
          <w:rFonts w:ascii="Calibri" w:eastAsia="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F1A87" w:rsidRPr="005F1A87" w14:paraId="3EC5DA91"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87FA990" w14:textId="77777777" w:rsidR="003504B3" w:rsidRPr="0030680F" w:rsidRDefault="00931FE0">
            <w:pPr>
              <w:pStyle w:val="P68B1DB1-Normal6"/>
              <w:widowControl w:val="0"/>
              <w:tabs>
                <w:tab w:val="left" w:pos="360"/>
              </w:tabs>
              <w:jc w:val="both"/>
            </w:pPr>
            <w:r w:rsidRPr="0030680F">
              <w:t>FOR</w:t>
            </w:r>
          </w:p>
        </w:tc>
        <w:tc>
          <w:tcPr>
            <w:tcW w:w="1439" w:type="dxa"/>
            <w:tcBorders>
              <w:top w:val="single" w:sz="4" w:space="0" w:color="000000"/>
              <w:left w:val="nil"/>
              <w:bottom w:val="single" w:sz="4" w:space="0" w:color="000000"/>
              <w:right w:val="single" w:sz="4" w:space="0" w:color="000000"/>
            </w:tcBorders>
            <w:vAlign w:val="bottom"/>
          </w:tcPr>
          <w:p w14:paraId="1498C358" w14:textId="77777777" w:rsidR="003504B3" w:rsidRPr="0030680F" w:rsidRDefault="00931FE0">
            <w:pPr>
              <w:pStyle w:val="P68B1DB1-Normal6"/>
              <w:widowControl w:val="0"/>
              <w:tabs>
                <w:tab w:val="left" w:pos="360"/>
              </w:tabs>
              <w:jc w:val="both"/>
            </w:pPr>
            <w:r w:rsidRPr="0030680F">
              <w:t>AGAINST</w:t>
            </w:r>
          </w:p>
        </w:tc>
        <w:tc>
          <w:tcPr>
            <w:tcW w:w="1359" w:type="dxa"/>
            <w:tcBorders>
              <w:top w:val="single" w:sz="4" w:space="0" w:color="000000"/>
              <w:left w:val="nil"/>
              <w:bottom w:val="single" w:sz="4" w:space="0" w:color="000000"/>
              <w:right w:val="single" w:sz="4" w:space="0" w:color="000000"/>
            </w:tcBorders>
            <w:vAlign w:val="bottom"/>
          </w:tcPr>
          <w:p w14:paraId="438ACC21" w14:textId="77777777" w:rsidR="003504B3" w:rsidRPr="0030680F" w:rsidRDefault="00931FE0">
            <w:pPr>
              <w:pStyle w:val="P68B1DB1-Normal6"/>
              <w:widowControl w:val="0"/>
              <w:tabs>
                <w:tab w:val="left" w:pos="360"/>
              </w:tabs>
              <w:jc w:val="both"/>
            </w:pPr>
            <w:r w:rsidRPr="0030680F">
              <w:t>ABSTAIN</w:t>
            </w:r>
          </w:p>
        </w:tc>
      </w:tr>
      <w:tr w:rsidR="003504B3" w:rsidRPr="005F1A87" w14:paraId="2F77F677"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75EB894" w14:textId="77777777" w:rsidR="003504B3" w:rsidRPr="0030680F" w:rsidRDefault="00931FE0">
            <w:pPr>
              <w:pStyle w:val="P68B1DB1-Normal6"/>
              <w:widowControl w:val="0"/>
              <w:tabs>
                <w:tab w:val="left" w:pos="360"/>
              </w:tabs>
              <w:jc w:val="both"/>
            </w:pPr>
            <w:r w:rsidRPr="0030680F">
              <w:t> </w:t>
            </w:r>
          </w:p>
        </w:tc>
        <w:tc>
          <w:tcPr>
            <w:tcW w:w="1439" w:type="dxa"/>
            <w:tcBorders>
              <w:top w:val="nil"/>
              <w:left w:val="nil"/>
              <w:bottom w:val="single" w:sz="4" w:space="0" w:color="000000"/>
              <w:right w:val="single" w:sz="4" w:space="0" w:color="000000"/>
            </w:tcBorders>
            <w:vAlign w:val="bottom"/>
          </w:tcPr>
          <w:p w14:paraId="17DBDFAF" w14:textId="77777777" w:rsidR="003504B3" w:rsidRPr="0030680F" w:rsidRDefault="00931FE0">
            <w:pPr>
              <w:pStyle w:val="P68B1DB1-Normal6"/>
              <w:widowControl w:val="0"/>
              <w:tabs>
                <w:tab w:val="left" w:pos="360"/>
              </w:tabs>
              <w:jc w:val="both"/>
            </w:pPr>
            <w:r w:rsidRPr="0030680F">
              <w:t> </w:t>
            </w:r>
          </w:p>
        </w:tc>
        <w:tc>
          <w:tcPr>
            <w:tcW w:w="1359" w:type="dxa"/>
            <w:tcBorders>
              <w:top w:val="nil"/>
              <w:left w:val="nil"/>
              <w:bottom w:val="single" w:sz="4" w:space="0" w:color="000000"/>
              <w:right w:val="single" w:sz="4" w:space="0" w:color="000000"/>
            </w:tcBorders>
            <w:vAlign w:val="bottom"/>
          </w:tcPr>
          <w:p w14:paraId="6920EED9" w14:textId="77777777" w:rsidR="003504B3" w:rsidRPr="0030680F" w:rsidRDefault="00931FE0">
            <w:pPr>
              <w:pStyle w:val="P68B1DB1-Normal6"/>
              <w:widowControl w:val="0"/>
              <w:tabs>
                <w:tab w:val="left" w:pos="360"/>
              </w:tabs>
              <w:jc w:val="both"/>
            </w:pPr>
            <w:r w:rsidRPr="0030680F">
              <w:t> </w:t>
            </w:r>
          </w:p>
        </w:tc>
      </w:tr>
    </w:tbl>
    <w:p w14:paraId="283701D5" w14:textId="77777777" w:rsidR="003504B3" w:rsidRPr="005F1A87" w:rsidRDefault="003504B3">
      <w:pPr>
        <w:widowControl w:val="0"/>
        <w:tabs>
          <w:tab w:val="left" w:pos="360"/>
        </w:tabs>
        <w:jc w:val="both"/>
        <w:rPr>
          <w:rFonts w:ascii="Calibri" w:eastAsia="Calibri" w:hAnsi="Calibri" w:cs="Calibri"/>
          <w:b/>
          <w:i/>
          <w:color w:val="FF0000"/>
        </w:rPr>
      </w:pPr>
    </w:p>
    <w:p w14:paraId="614E109C" w14:textId="77777777" w:rsidR="003504B3" w:rsidRPr="005F1A87" w:rsidRDefault="003504B3">
      <w:pPr>
        <w:widowControl w:val="0"/>
        <w:tabs>
          <w:tab w:val="left" w:pos="360"/>
        </w:tabs>
        <w:jc w:val="both"/>
        <w:rPr>
          <w:rFonts w:ascii="Calibri" w:eastAsia="Calibri" w:hAnsi="Calibri" w:cs="Calibri"/>
          <w:b/>
          <w:i/>
          <w:color w:val="FF0000"/>
        </w:rPr>
      </w:pPr>
    </w:p>
    <w:p w14:paraId="26A964F4" w14:textId="77777777" w:rsidR="00B95CD8" w:rsidRPr="00DF0FE5" w:rsidRDefault="00B95CD8" w:rsidP="00B95CD8">
      <w:pPr>
        <w:spacing w:after="0" w:line="240" w:lineRule="auto"/>
        <w:jc w:val="both"/>
        <w:rPr>
          <w:rFonts w:cstheme="minorHAnsi"/>
          <w:b/>
          <w:bCs/>
          <w:lang w:val="ro-RO"/>
        </w:rPr>
      </w:pPr>
      <w:r w:rsidRPr="00DF0FE5">
        <w:rPr>
          <w:rFonts w:cstheme="minorHAnsi"/>
          <w:b/>
          <w:bCs/>
        </w:rPr>
        <w:t xml:space="preserve">4. </w:t>
      </w:r>
      <w:r w:rsidRPr="00DF0FE5">
        <w:rPr>
          <w:rFonts w:cstheme="minorHAnsi"/>
        </w:rPr>
        <w:t xml:space="preserve">Approval of the power of attorney of the chairman of the Board of Directors, with the possibility of </w:t>
      </w:r>
      <w:proofErr w:type="spellStart"/>
      <w:r w:rsidRPr="00DF0FE5">
        <w:rPr>
          <w:rFonts w:cstheme="minorHAnsi"/>
        </w:rPr>
        <w:t>subdelegation</w:t>
      </w:r>
      <w:proofErr w:type="spellEnd"/>
      <w:r w:rsidRPr="00DF0FE5">
        <w:rPr>
          <w:rFonts w:cstheme="minorHAnsi"/>
        </w:rPr>
        <w:t>, that on behalf and on behalf of the company, with full power and authority, to sign any documents, including OGM decisions and to fulfill any act or formality required by law for the registration of OGM decisions. The chairman of the management board may delegate all or part of the powers conferred above to any person competent to carry out this mandate.</w:t>
      </w:r>
    </w:p>
    <w:p w14:paraId="4B92A3CE" w14:textId="77777777" w:rsidR="00B95CD8" w:rsidRPr="00A270FE" w:rsidRDefault="00B95CD8" w:rsidP="00B95CD8">
      <w:pPr>
        <w:autoSpaceDE w:val="0"/>
        <w:autoSpaceDN w:val="0"/>
        <w:adjustRightInd w:val="0"/>
        <w:spacing w:after="0" w:line="240" w:lineRule="auto"/>
        <w:jc w:val="both"/>
        <w:rPr>
          <w:rFonts w:ascii="Times New Roman" w:hAnsi="Times New Roman" w:cs="Times New Roman"/>
          <w:lang w:val="ro-RO"/>
        </w:rPr>
      </w:pPr>
    </w:p>
    <w:p w14:paraId="0629034B" w14:textId="77777777" w:rsidR="003504B3" w:rsidRPr="005F1A87" w:rsidRDefault="003504B3">
      <w:pPr>
        <w:spacing w:after="0" w:line="240" w:lineRule="auto"/>
        <w:jc w:val="both"/>
        <w:rPr>
          <w:rFonts w:ascii="Calibri" w:hAnsi="Calibri" w:cs="Calibri"/>
          <w:color w:val="FF0000"/>
        </w:rPr>
      </w:pPr>
    </w:p>
    <w:tbl>
      <w:tblPr>
        <w:tblW w:w="3925" w:type="dxa"/>
        <w:jc w:val="center"/>
        <w:tblLayout w:type="fixed"/>
        <w:tblLook w:val="0400" w:firstRow="0" w:lastRow="0" w:firstColumn="0" w:lastColumn="0" w:noHBand="0" w:noVBand="1"/>
      </w:tblPr>
      <w:tblGrid>
        <w:gridCol w:w="1127"/>
        <w:gridCol w:w="1439"/>
        <w:gridCol w:w="1359"/>
      </w:tblGrid>
      <w:tr w:rsidR="005F1A87" w:rsidRPr="005F1A87" w14:paraId="14798A9F"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7007DF" w14:textId="77777777" w:rsidR="003504B3" w:rsidRPr="00B95CD8" w:rsidRDefault="00931FE0">
            <w:pPr>
              <w:pStyle w:val="P68B1DB1-Normal6"/>
              <w:widowControl w:val="0"/>
              <w:tabs>
                <w:tab w:val="left" w:pos="360"/>
              </w:tabs>
              <w:jc w:val="both"/>
            </w:pPr>
            <w:r w:rsidRPr="00B95CD8">
              <w:t>FOR</w:t>
            </w:r>
          </w:p>
        </w:tc>
        <w:tc>
          <w:tcPr>
            <w:tcW w:w="1439" w:type="dxa"/>
            <w:tcBorders>
              <w:top w:val="single" w:sz="4" w:space="0" w:color="000000"/>
              <w:left w:val="nil"/>
              <w:bottom w:val="single" w:sz="4" w:space="0" w:color="000000"/>
              <w:right w:val="single" w:sz="4" w:space="0" w:color="000000"/>
            </w:tcBorders>
            <w:vAlign w:val="bottom"/>
          </w:tcPr>
          <w:p w14:paraId="5AEAD59E" w14:textId="77777777" w:rsidR="003504B3" w:rsidRPr="00B95CD8" w:rsidRDefault="00931FE0">
            <w:pPr>
              <w:pStyle w:val="P68B1DB1-Normal6"/>
              <w:widowControl w:val="0"/>
              <w:tabs>
                <w:tab w:val="left" w:pos="360"/>
              </w:tabs>
              <w:jc w:val="both"/>
            </w:pPr>
            <w:r w:rsidRPr="00B95CD8">
              <w:t>AGAINST</w:t>
            </w:r>
          </w:p>
        </w:tc>
        <w:tc>
          <w:tcPr>
            <w:tcW w:w="1359" w:type="dxa"/>
            <w:tcBorders>
              <w:top w:val="single" w:sz="4" w:space="0" w:color="000000"/>
              <w:left w:val="nil"/>
              <w:bottom w:val="single" w:sz="4" w:space="0" w:color="000000"/>
              <w:right w:val="single" w:sz="4" w:space="0" w:color="000000"/>
            </w:tcBorders>
            <w:vAlign w:val="bottom"/>
          </w:tcPr>
          <w:p w14:paraId="7E1205E8" w14:textId="77777777" w:rsidR="003504B3" w:rsidRPr="00B95CD8" w:rsidRDefault="00931FE0">
            <w:pPr>
              <w:pStyle w:val="P68B1DB1-Normal6"/>
              <w:widowControl w:val="0"/>
              <w:tabs>
                <w:tab w:val="left" w:pos="360"/>
              </w:tabs>
              <w:jc w:val="both"/>
            </w:pPr>
            <w:r w:rsidRPr="00B95CD8">
              <w:t>ABSTAIN</w:t>
            </w:r>
          </w:p>
        </w:tc>
      </w:tr>
      <w:tr w:rsidR="003504B3" w:rsidRPr="005F1A87" w14:paraId="15BAE0D6"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5C7BAA0" w14:textId="77777777" w:rsidR="003504B3" w:rsidRPr="005F1A87" w:rsidRDefault="00931FE0">
            <w:pPr>
              <w:pStyle w:val="P68B1DB1-Normal6"/>
              <w:widowControl w:val="0"/>
              <w:tabs>
                <w:tab w:val="left" w:pos="360"/>
              </w:tabs>
              <w:jc w:val="both"/>
              <w:rPr>
                <w:color w:val="FF0000"/>
              </w:rPr>
            </w:pPr>
            <w:r w:rsidRPr="005F1A87">
              <w:rPr>
                <w:color w:val="FF0000"/>
              </w:rPr>
              <w:t> </w:t>
            </w:r>
          </w:p>
        </w:tc>
        <w:tc>
          <w:tcPr>
            <w:tcW w:w="1439" w:type="dxa"/>
            <w:tcBorders>
              <w:top w:val="nil"/>
              <w:left w:val="nil"/>
              <w:bottom w:val="single" w:sz="4" w:space="0" w:color="000000"/>
              <w:right w:val="single" w:sz="4" w:space="0" w:color="000000"/>
            </w:tcBorders>
            <w:vAlign w:val="bottom"/>
          </w:tcPr>
          <w:p w14:paraId="2A4F3CD4" w14:textId="77777777" w:rsidR="003504B3" w:rsidRPr="005F1A87" w:rsidRDefault="00931FE0">
            <w:pPr>
              <w:pStyle w:val="P68B1DB1-Normal6"/>
              <w:widowControl w:val="0"/>
              <w:tabs>
                <w:tab w:val="left" w:pos="360"/>
              </w:tabs>
              <w:jc w:val="both"/>
              <w:rPr>
                <w:color w:val="FF0000"/>
              </w:rPr>
            </w:pPr>
            <w:r w:rsidRPr="005F1A87">
              <w:rPr>
                <w:color w:val="FF0000"/>
              </w:rPr>
              <w:t> </w:t>
            </w:r>
          </w:p>
        </w:tc>
        <w:tc>
          <w:tcPr>
            <w:tcW w:w="1359" w:type="dxa"/>
            <w:tcBorders>
              <w:top w:val="nil"/>
              <w:left w:val="nil"/>
              <w:bottom w:val="single" w:sz="4" w:space="0" w:color="000000"/>
              <w:right w:val="single" w:sz="4" w:space="0" w:color="000000"/>
            </w:tcBorders>
            <w:vAlign w:val="bottom"/>
          </w:tcPr>
          <w:p w14:paraId="3CDD6D67" w14:textId="77777777" w:rsidR="003504B3" w:rsidRPr="005F1A87" w:rsidRDefault="00931FE0">
            <w:pPr>
              <w:pStyle w:val="P68B1DB1-Normal6"/>
              <w:widowControl w:val="0"/>
              <w:tabs>
                <w:tab w:val="left" w:pos="360"/>
              </w:tabs>
              <w:jc w:val="both"/>
              <w:rPr>
                <w:color w:val="FF0000"/>
              </w:rPr>
            </w:pPr>
            <w:r w:rsidRPr="005F1A87">
              <w:rPr>
                <w:color w:val="FF0000"/>
              </w:rPr>
              <w:t> </w:t>
            </w:r>
          </w:p>
        </w:tc>
      </w:tr>
    </w:tbl>
    <w:p w14:paraId="0AC5ABAF" w14:textId="77777777" w:rsidR="003504B3" w:rsidRPr="005F1A87" w:rsidRDefault="003504B3">
      <w:pPr>
        <w:widowControl w:val="0"/>
        <w:tabs>
          <w:tab w:val="left" w:pos="360"/>
        </w:tabs>
        <w:spacing w:after="0" w:line="240" w:lineRule="auto"/>
        <w:jc w:val="both"/>
        <w:rPr>
          <w:rFonts w:eastAsia="Calibri" w:cstheme="minorHAnsi"/>
          <w:b/>
          <w:i/>
          <w:color w:val="FF0000"/>
        </w:rPr>
      </w:pPr>
    </w:p>
    <w:p w14:paraId="6574F0C1" w14:textId="77777777" w:rsidR="003504B3" w:rsidRPr="00E47EA6" w:rsidRDefault="00931FE0">
      <w:pPr>
        <w:pStyle w:val="P68B1DB1-Normal2"/>
        <w:widowControl w:val="0"/>
        <w:spacing w:after="0" w:line="240" w:lineRule="auto"/>
        <w:jc w:val="both"/>
      </w:pPr>
      <w:r w:rsidRPr="00E47EA6">
        <w:rPr>
          <w:i/>
        </w:rPr>
        <w:t xml:space="preserve">Note: Indicate the vote cast by ticking an "X" in one of the spaces for "FOR", "AGAINST" or "ABSTAIN". Where more than one space is ticked with an "X" or no space is ticked, that vote shall be deemed </w:t>
      </w:r>
      <w:r w:rsidRPr="00E47EA6">
        <w:rPr>
          <w:i/>
        </w:rPr>
        <w:lastRenderedPageBreak/>
        <w:t>invalid/not cast.</w:t>
      </w:r>
      <w:r w:rsidRPr="00E47EA6">
        <w:t xml:space="preserve"> </w:t>
      </w:r>
    </w:p>
    <w:p w14:paraId="52450FA7" w14:textId="77777777" w:rsidR="003504B3" w:rsidRPr="00E47EA6" w:rsidRDefault="00931FE0">
      <w:pPr>
        <w:pStyle w:val="P68B1DB1-Normal2"/>
        <w:spacing w:after="0" w:line="240" w:lineRule="auto"/>
        <w:ind w:firstLine="360"/>
        <w:jc w:val="both"/>
      </w:pPr>
      <w:r w:rsidRPr="00E47EA6">
        <w:t>This Special Power of Attorney:</w:t>
      </w:r>
    </w:p>
    <w:p w14:paraId="3E7656F4" w14:textId="77777777" w:rsidR="003504B3" w:rsidRPr="00E47EA6" w:rsidRDefault="00931FE0">
      <w:pPr>
        <w:pStyle w:val="P68B1DB1-Normal2"/>
        <w:numPr>
          <w:ilvl w:val="0"/>
          <w:numId w:val="30"/>
        </w:numPr>
        <w:spacing w:after="0" w:line="240" w:lineRule="auto"/>
        <w:ind w:hanging="294"/>
        <w:jc w:val="both"/>
      </w:pPr>
      <w:r w:rsidRPr="00E47EA6">
        <w:t xml:space="preserve">is valid only for the Ordinary General Meeting of Shareholders for which it has been requested, and the representative has the obligation to vote in accordance with the instructions given by the appointing shareholder, under the penalty of the vote being cancelled by the secretaries of the Ordinary General Meeting of </w:t>
      </w:r>
      <w:proofErr w:type="gramStart"/>
      <w:r w:rsidRPr="00E47EA6">
        <w:t>Shareholders;</w:t>
      </w:r>
      <w:proofErr w:type="gramEnd"/>
    </w:p>
    <w:p w14:paraId="5CF2ADF3" w14:textId="72B65033" w:rsidR="003504B3" w:rsidRPr="00E47EA6" w:rsidRDefault="00931FE0">
      <w:pPr>
        <w:pStyle w:val="P68B1DB1-Normal2"/>
        <w:numPr>
          <w:ilvl w:val="0"/>
          <w:numId w:val="30"/>
        </w:numPr>
        <w:spacing w:after="0" w:line="240" w:lineRule="auto"/>
        <w:ind w:hanging="294"/>
        <w:jc w:val="both"/>
      </w:pPr>
      <w:r w:rsidRPr="00E47EA6">
        <w:t xml:space="preserve">the deadline for recording special powers of attorney with the Company is </w:t>
      </w:r>
      <w:r w:rsidR="002A13A7">
        <w:t xml:space="preserve">July </w:t>
      </w:r>
      <w:r w:rsidR="00664CA2">
        <w:t>30</w:t>
      </w:r>
      <w:r w:rsidRPr="00E47EA6">
        <w:t xml:space="preserve">, 2022, </w:t>
      </w:r>
      <w:r w:rsidR="00664CA2">
        <w:t>14:00</w:t>
      </w:r>
      <w:r w:rsidRPr="00E47EA6">
        <w:t xml:space="preserve"> (Romanian Time</w:t>
      </w:r>
      <w:proofErr w:type="gramStart"/>
      <w:r w:rsidRPr="00E47EA6">
        <w:t>);</w:t>
      </w:r>
      <w:proofErr w:type="gramEnd"/>
    </w:p>
    <w:p w14:paraId="65081EEA" w14:textId="77777777" w:rsidR="003504B3" w:rsidRPr="00E47EA6" w:rsidRDefault="00931FE0">
      <w:pPr>
        <w:pStyle w:val="P68B1DB1-Normal2"/>
        <w:numPr>
          <w:ilvl w:val="0"/>
          <w:numId w:val="30"/>
        </w:numPr>
        <w:spacing w:after="0" w:line="240" w:lineRule="auto"/>
        <w:ind w:hanging="294"/>
        <w:jc w:val="both"/>
      </w:pPr>
      <w:r w:rsidRPr="00E47EA6">
        <w:t xml:space="preserve">shall be drawn up in 3 original copies, of which: one copy shall remain with the principal, one copy shall be handed over to the agent and one copy shall be served to the </w:t>
      </w:r>
      <w:proofErr w:type="gramStart"/>
      <w:r w:rsidRPr="00E47EA6">
        <w:t>Company;</w:t>
      </w:r>
      <w:proofErr w:type="gramEnd"/>
    </w:p>
    <w:p w14:paraId="0396D678" w14:textId="77777777" w:rsidR="003504B3" w:rsidRPr="00E47EA6" w:rsidRDefault="00931FE0">
      <w:pPr>
        <w:pStyle w:val="P68B1DB1-Normal2"/>
        <w:numPr>
          <w:ilvl w:val="0"/>
          <w:numId w:val="30"/>
        </w:numPr>
        <w:spacing w:after="0" w:line="240" w:lineRule="auto"/>
        <w:ind w:hanging="294"/>
        <w:jc w:val="both"/>
      </w:pPr>
      <w:r w:rsidRPr="00E47EA6">
        <w:rPr>
          <w:u w:val="single"/>
        </w:rPr>
        <w:t xml:space="preserve">shall be signed and dated by the principal shareholder; in the case of collective shareholders, it shall be signed by all collective </w:t>
      </w:r>
      <w:proofErr w:type="gramStart"/>
      <w:r w:rsidRPr="00E47EA6">
        <w:rPr>
          <w:u w:val="single"/>
        </w:rPr>
        <w:t>shareholders</w:t>
      </w:r>
      <w:r w:rsidRPr="00E47EA6">
        <w:t>;</w:t>
      </w:r>
      <w:proofErr w:type="gramEnd"/>
    </w:p>
    <w:p w14:paraId="4CAE7CCE" w14:textId="77777777" w:rsidR="003504B3" w:rsidRPr="00E47EA6" w:rsidRDefault="00931FE0">
      <w:pPr>
        <w:pStyle w:val="P68B1DB1-Normal2"/>
        <w:numPr>
          <w:ilvl w:val="0"/>
          <w:numId w:val="30"/>
        </w:numPr>
        <w:spacing w:after="0" w:line="240" w:lineRule="auto"/>
        <w:ind w:hanging="294"/>
        <w:jc w:val="both"/>
      </w:pPr>
      <w:r w:rsidRPr="00E47EA6">
        <w:t xml:space="preserve">shall be filled in by the principal shareholder in all the fields </w:t>
      </w:r>
      <w:proofErr w:type="gramStart"/>
      <w:r w:rsidRPr="00E47EA6">
        <w:t>marked;</w:t>
      </w:r>
      <w:proofErr w:type="gramEnd"/>
    </w:p>
    <w:p w14:paraId="554DCFDA" w14:textId="77777777" w:rsidR="003504B3" w:rsidRPr="00E47EA6" w:rsidRDefault="00931FE0">
      <w:pPr>
        <w:pStyle w:val="P68B1DB1-Normal2"/>
        <w:numPr>
          <w:ilvl w:val="0"/>
          <w:numId w:val="30"/>
        </w:numPr>
        <w:spacing w:after="0" w:line="240" w:lineRule="auto"/>
        <w:ind w:hanging="294"/>
        <w:jc w:val="both"/>
      </w:pPr>
      <w:r w:rsidRPr="00E47EA6">
        <w:t>contains information in accordance with the Company's Articles of Incorporation, Law 31/1990, Law 24/2017.</w:t>
      </w:r>
    </w:p>
    <w:p w14:paraId="1C0BC2BE" w14:textId="77777777" w:rsidR="003504B3" w:rsidRPr="00E47EA6" w:rsidRDefault="003504B3">
      <w:pPr>
        <w:spacing w:after="0" w:line="240" w:lineRule="auto"/>
        <w:jc w:val="both"/>
        <w:rPr>
          <w:rFonts w:eastAsia="Calibri" w:cstheme="minorHAnsi"/>
        </w:rPr>
      </w:pPr>
    </w:p>
    <w:p w14:paraId="5CF6C20D" w14:textId="252BCAB2" w:rsidR="003504B3" w:rsidRPr="00E47EA6" w:rsidRDefault="00931FE0">
      <w:pPr>
        <w:pStyle w:val="P68B1DB1-Normal2"/>
        <w:spacing w:after="0" w:line="240" w:lineRule="auto"/>
        <w:jc w:val="both"/>
      </w:pPr>
      <w:r w:rsidRPr="00E47EA6">
        <w:t xml:space="preserve"> </w:t>
      </w:r>
    </w:p>
    <w:p w14:paraId="2C4BB432" w14:textId="04774776" w:rsidR="003504B3" w:rsidRPr="00E47EA6" w:rsidRDefault="00931FE0">
      <w:pPr>
        <w:pStyle w:val="P68B1DB1-Normal2"/>
        <w:spacing w:after="0" w:line="240" w:lineRule="auto"/>
        <w:jc w:val="both"/>
      </w:pPr>
      <w:r w:rsidRPr="00E47EA6">
        <w:t>Enclosed to this Special Power of Attorney:</w:t>
      </w:r>
    </w:p>
    <w:p w14:paraId="6F4CA6CC" w14:textId="01552BC5" w:rsidR="003504B3" w:rsidRPr="00E47EA6" w:rsidRDefault="00931FE0">
      <w:pPr>
        <w:pStyle w:val="P68B1DB1-Normal2"/>
        <w:widowControl w:val="0"/>
        <w:numPr>
          <w:ilvl w:val="0"/>
          <w:numId w:val="28"/>
        </w:numPr>
        <w:spacing w:after="0" w:line="240" w:lineRule="auto"/>
        <w:jc w:val="both"/>
      </w:pPr>
      <w:r w:rsidRPr="00E47EA6">
        <w:t xml:space="preserve">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E47EA6">
        <w:t>Depozitarul</w:t>
      </w:r>
      <w:proofErr w:type="spellEnd"/>
      <w:r w:rsidRPr="00E47EA6">
        <w:t xml:space="preserve"> Central S.A. If </w:t>
      </w:r>
      <w:proofErr w:type="spellStart"/>
      <w:r w:rsidRPr="00E47EA6">
        <w:t>Depozitarul</w:t>
      </w:r>
      <w:proofErr w:type="spellEnd"/>
      <w:r w:rsidRPr="00E47EA6">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77777777" w:rsidR="003504B3" w:rsidRPr="00E47EA6" w:rsidRDefault="00931FE0">
      <w:pPr>
        <w:pStyle w:val="P68B1DB1-Normal2"/>
        <w:widowControl w:val="0"/>
        <w:numPr>
          <w:ilvl w:val="0"/>
          <w:numId w:val="28"/>
        </w:numPr>
        <w:spacing w:after="0" w:line="240" w:lineRule="auto"/>
        <w:jc w:val="both"/>
      </w:pPr>
      <w:r w:rsidRPr="00E47EA6">
        <w:t xml:space="preserve">copy of the identity document of the agent private individual (Identity Document or Identity Card for Romanian citizens, or passport for foreign citizens). </w:t>
      </w:r>
    </w:p>
    <w:p w14:paraId="41C8D7AD" w14:textId="77777777" w:rsidR="003504B3" w:rsidRPr="00E47EA6" w:rsidRDefault="00931FE0">
      <w:pPr>
        <w:pStyle w:val="P68B1DB1-Normal4"/>
        <w:spacing w:after="0" w:line="240" w:lineRule="auto"/>
        <w:jc w:val="both"/>
      </w:pPr>
      <w:r w:rsidRPr="00E47EA6">
        <w:t>OR</w:t>
      </w:r>
    </w:p>
    <w:p w14:paraId="5106E61B" w14:textId="0A32DBD8" w:rsidR="003504B3" w:rsidRPr="00E47EA6" w:rsidRDefault="00931FE0">
      <w:pPr>
        <w:pStyle w:val="P68B1DB1-Normal2"/>
        <w:widowControl w:val="0"/>
        <w:numPr>
          <w:ilvl w:val="0"/>
          <w:numId w:val="28"/>
        </w:numPr>
        <w:spacing w:after="0" w:line="240" w:lineRule="auto"/>
        <w:jc w:val="both"/>
      </w:pPr>
      <w:r w:rsidRPr="00E47EA6">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77777777" w:rsidR="003504B3" w:rsidRPr="00E47EA6" w:rsidRDefault="00931FE0">
      <w:pPr>
        <w:pStyle w:val="P68B1DB1-Normal2"/>
        <w:widowControl w:val="0"/>
        <w:numPr>
          <w:ilvl w:val="0"/>
          <w:numId w:val="28"/>
        </w:numPr>
        <w:spacing w:after="0" w:line="240" w:lineRule="auto"/>
        <w:jc w:val="both"/>
      </w:pPr>
      <w:r w:rsidRPr="00E47EA6">
        <w:t xml:space="preserve">proof that the agent is either an intermediary (according to the provisions of Article 2 paragraph (1) section (20) of Law 24/2017) or a lawyer, and the shareholder is the client of the agent. </w:t>
      </w:r>
    </w:p>
    <w:p w14:paraId="4565179C" w14:textId="5D9F03C3" w:rsidR="003504B3" w:rsidRPr="00E47EA6" w:rsidRDefault="003504B3">
      <w:pPr>
        <w:spacing w:after="0" w:line="240" w:lineRule="auto"/>
        <w:jc w:val="both"/>
        <w:rPr>
          <w:rFonts w:eastAsia="Calibri" w:cstheme="minorHAnsi"/>
        </w:rPr>
      </w:pPr>
    </w:p>
    <w:p w14:paraId="38603824" w14:textId="5E5690EC" w:rsidR="003504B3" w:rsidRPr="00E47EA6" w:rsidRDefault="003504B3">
      <w:pPr>
        <w:spacing w:after="0" w:line="240" w:lineRule="auto"/>
        <w:jc w:val="both"/>
        <w:rPr>
          <w:rFonts w:eastAsia="Calibri" w:cstheme="minorHAnsi"/>
        </w:rPr>
      </w:pPr>
    </w:p>
    <w:p w14:paraId="3A029164" w14:textId="77777777" w:rsidR="003504B3" w:rsidRPr="00E47EA6" w:rsidRDefault="003504B3">
      <w:pPr>
        <w:spacing w:after="0" w:line="240" w:lineRule="auto"/>
        <w:jc w:val="both"/>
        <w:rPr>
          <w:rFonts w:eastAsia="Calibri" w:cstheme="minorHAnsi"/>
        </w:rPr>
      </w:pPr>
    </w:p>
    <w:p w14:paraId="5247A000" w14:textId="1A9CFBDC" w:rsidR="003504B3" w:rsidRPr="00E47EA6" w:rsidRDefault="00931FE0">
      <w:pPr>
        <w:pStyle w:val="P68B1DB1-Normal1"/>
        <w:spacing w:after="0" w:line="240" w:lineRule="auto"/>
        <w:jc w:val="both"/>
      </w:pPr>
      <w:r w:rsidRPr="00E47EA6">
        <w:t>The Special Power of Attorney was granted on: _________________________________</w:t>
      </w:r>
    </w:p>
    <w:p w14:paraId="20D20229" w14:textId="3CD664CD" w:rsidR="003504B3" w:rsidRPr="00E47EA6" w:rsidRDefault="00931FE0">
      <w:pPr>
        <w:pStyle w:val="P68B1DB1-Normal3"/>
        <w:spacing w:after="0" w:line="240" w:lineRule="auto"/>
        <w:jc w:val="both"/>
      </w:pPr>
      <w:r w:rsidRPr="00E47EA6">
        <w:t>*If the shareholder successively sends more than one General Power of Attorney, the General Power of Attorney having a later date revokes the previous General Power(s) of Attorney</w:t>
      </w:r>
    </w:p>
    <w:p w14:paraId="33A9906C" w14:textId="77777777" w:rsidR="003504B3" w:rsidRPr="00E47EA6" w:rsidRDefault="003504B3">
      <w:pPr>
        <w:spacing w:after="0" w:line="240" w:lineRule="auto"/>
        <w:jc w:val="both"/>
        <w:rPr>
          <w:rFonts w:eastAsia="Calibri" w:cstheme="minorHAnsi"/>
        </w:rPr>
      </w:pPr>
    </w:p>
    <w:p w14:paraId="0B165B8D" w14:textId="77777777" w:rsidR="003504B3" w:rsidRPr="00E47EA6" w:rsidRDefault="00931FE0">
      <w:pPr>
        <w:pStyle w:val="P68B1DB1-Normal2"/>
        <w:spacing w:after="0" w:line="240" w:lineRule="auto"/>
        <w:jc w:val="both"/>
      </w:pPr>
      <w:r w:rsidRPr="00E47EA6">
        <w:t>Name of</w:t>
      </w:r>
      <w:r w:rsidRPr="00E47EA6">
        <w:rPr>
          <w:b/>
        </w:rPr>
        <w:t xml:space="preserve"> SHAREHOLDER</w:t>
      </w:r>
      <w:r w:rsidRPr="00E47EA6">
        <w:t xml:space="preserve"> legal entity: ________________________________________________</w:t>
      </w:r>
    </w:p>
    <w:p w14:paraId="73C2DB4E" w14:textId="77777777" w:rsidR="003504B3" w:rsidRPr="00E47EA6" w:rsidRDefault="003504B3">
      <w:pPr>
        <w:spacing w:after="0" w:line="240" w:lineRule="auto"/>
        <w:jc w:val="both"/>
        <w:rPr>
          <w:rFonts w:eastAsia="Calibri" w:cstheme="minorHAnsi"/>
        </w:rPr>
      </w:pPr>
    </w:p>
    <w:p w14:paraId="15642A30" w14:textId="77777777" w:rsidR="003504B3" w:rsidRPr="00E47EA6" w:rsidRDefault="00931FE0">
      <w:pPr>
        <w:pStyle w:val="P68B1DB1-Normal2"/>
        <w:spacing w:after="0" w:line="240" w:lineRule="auto"/>
        <w:jc w:val="both"/>
      </w:pPr>
      <w:r w:rsidRPr="00E47EA6">
        <w:lastRenderedPageBreak/>
        <w:t xml:space="preserve">Surname and first name </w:t>
      </w:r>
      <w:r w:rsidRPr="00E47EA6">
        <w:rPr>
          <w:b/>
        </w:rPr>
        <w:t>SHAREHOLDER'S</w:t>
      </w:r>
      <w:r w:rsidRPr="00E47EA6">
        <w:t xml:space="preserve"> legal representative: __________________________________________</w:t>
      </w:r>
    </w:p>
    <w:p w14:paraId="3EB327D0" w14:textId="77777777" w:rsidR="003504B3" w:rsidRPr="00E47EA6" w:rsidRDefault="00931FE0">
      <w:pPr>
        <w:pStyle w:val="P68B1DB1-Normal3"/>
        <w:spacing w:after="0" w:line="240" w:lineRule="auto"/>
        <w:jc w:val="both"/>
      </w:pPr>
      <w:r w:rsidRPr="00E47EA6">
        <w:t>* Please fill in the name of the shareholder legal entity and the surname and first name of the legal representative, in clear capital letters</w:t>
      </w:r>
    </w:p>
    <w:p w14:paraId="7A0B2F20" w14:textId="77777777" w:rsidR="003504B3" w:rsidRPr="00E47EA6" w:rsidRDefault="003504B3">
      <w:pPr>
        <w:spacing w:after="0" w:line="240" w:lineRule="auto"/>
        <w:jc w:val="both"/>
        <w:rPr>
          <w:rFonts w:eastAsia="Calibri" w:cstheme="minorHAnsi"/>
        </w:rPr>
      </w:pPr>
    </w:p>
    <w:p w14:paraId="1A1BD34A" w14:textId="77777777" w:rsidR="003504B3" w:rsidRPr="00E47EA6" w:rsidRDefault="00931FE0">
      <w:pPr>
        <w:pStyle w:val="P68B1DB1-Normal2"/>
        <w:spacing w:after="0" w:line="240" w:lineRule="auto"/>
        <w:jc w:val="both"/>
      </w:pPr>
      <w:r w:rsidRPr="00E47EA6">
        <w:rPr>
          <w:b/>
        </w:rPr>
        <w:t>SHAREHOLDER 'S</w:t>
      </w:r>
      <w:r w:rsidRPr="00E47EA6">
        <w:t xml:space="preserve"> signature: </w:t>
      </w:r>
      <w:r w:rsidRPr="00E47EA6">
        <w:tab/>
        <w:t>____________________________</w:t>
      </w:r>
    </w:p>
    <w:p w14:paraId="388590AE" w14:textId="77777777" w:rsidR="003504B3" w:rsidRPr="00E47EA6" w:rsidRDefault="00931FE0">
      <w:pPr>
        <w:pStyle w:val="P68B1DB1-Normal3"/>
        <w:spacing w:after="0" w:line="240" w:lineRule="auto"/>
        <w:jc w:val="both"/>
      </w:pPr>
      <w:r w:rsidRPr="00E47EA6">
        <w:t>*Please fill in the signature of the legal representative of the shareholder legal entity and affix the seal.</w:t>
      </w:r>
    </w:p>
    <w:p w14:paraId="770C3208" w14:textId="77777777" w:rsidR="003504B3" w:rsidRPr="00E47EA6" w:rsidRDefault="003504B3">
      <w:pPr>
        <w:spacing w:after="0" w:line="240" w:lineRule="auto"/>
        <w:jc w:val="both"/>
        <w:rPr>
          <w:rFonts w:eastAsia="Calibri" w:cstheme="minorHAnsi"/>
        </w:rPr>
      </w:pPr>
    </w:p>
    <w:p w14:paraId="29E86068" w14:textId="77777777" w:rsidR="003504B3" w:rsidRPr="00E47EA6" w:rsidRDefault="00931FE0">
      <w:pPr>
        <w:pStyle w:val="P68B1DB1-Normal2"/>
        <w:spacing w:after="0" w:line="240" w:lineRule="auto"/>
        <w:jc w:val="both"/>
      </w:pPr>
      <w:r w:rsidRPr="00E47EA6">
        <w:rPr>
          <w:b/>
        </w:rPr>
        <w:t>Surname and first name of AGENT</w:t>
      </w:r>
      <w:r w:rsidRPr="00E47EA6">
        <w:t>: _______________________________________________________</w:t>
      </w:r>
    </w:p>
    <w:p w14:paraId="52C7473A" w14:textId="77777777" w:rsidR="003504B3" w:rsidRPr="00E47EA6" w:rsidRDefault="00931FE0">
      <w:pPr>
        <w:pStyle w:val="P68B1DB1-Normal3"/>
        <w:spacing w:after="0" w:line="240" w:lineRule="auto"/>
        <w:jc w:val="both"/>
      </w:pPr>
      <w:r w:rsidRPr="00E47EA6">
        <w:t>*In the case of the agent legal entity, fill in the corporate name and the surname of the representative of the legal entity</w:t>
      </w:r>
    </w:p>
    <w:p w14:paraId="420466EB" w14:textId="77777777" w:rsidR="003504B3" w:rsidRPr="00E47EA6" w:rsidRDefault="003504B3">
      <w:pPr>
        <w:spacing w:after="0" w:line="240" w:lineRule="auto"/>
        <w:jc w:val="both"/>
        <w:rPr>
          <w:rFonts w:eastAsia="Calibri" w:cstheme="minorHAnsi"/>
        </w:rPr>
      </w:pPr>
    </w:p>
    <w:p w14:paraId="3DED1FF6" w14:textId="77777777" w:rsidR="003504B3" w:rsidRPr="00E47EA6" w:rsidRDefault="00931FE0">
      <w:pPr>
        <w:pStyle w:val="P68B1DB1-Normal2"/>
        <w:spacing w:after="0" w:line="240" w:lineRule="auto"/>
        <w:jc w:val="both"/>
      </w:pPr>
      <w:r w:rsidRPr="00E47EA6">
        <w:rPr>
          <w:b/>
        </w:rPr>
        <w:t>AGENT'S signature</w:t>
      </w:r>
      <w:r w:rsidRPr="00E47EA6">
        <w:t>:            ______________________________</w:t>
      </w:r>
    </w:p>
    <w:p w14:paraId="4CEFEAFF" w14:textId="77777777" w:rsidR="003504B3" w:rsidRPr="00E47EA6" w:rsidRDefault="003504B3">
      <w:pPr>
        <w:spacing w:after="0" w:line="240" w:lineRule="auto"/>
        <w:jc w:val="both"/>
        <w:rPr>
          <w:rFonts w:eastAsia="Calibri" w:cstheme="minorHAnsi"/>
        </w:rPr>
      </w:pPr>
    </w:p>
    <w:p w14:paraId="2468D62C" w14:textId="77777777" w:rsidR="003504B3" w:rsidRPr="00E47EA6" w:rsidRDefault="003504B3">
      <w:pPr>
        <w:spacing w:after="0" w:line="240" w:lineRule="auto"/>
        <w:jc w:val="both"/>
        <w:rPr>
          <w:rFonts w:eastAsia="Calibri" w:cstheme="minorHAnsi"/>
          <w:i/>
        </w:rPr>
      </w:pPr>
    </w:p>
    <w:p w14:paraId="40050975" w14:textId="1C48AADE" w:rsidR="003504B3" w:rsidRPr="00E47EA6" w:rsidRDefault="003504B3">
      <w:pPr>
        <w:spacing w:after="0" w:line="240" w:lineRule="auto"/>
        <w:jc w:val="both"/>
        <w:rPr>
          <w:rFonts w:eastAsia="Calibri" w:cstheme="minorHAnsi"/>
          <w:i/>
        </w:rPr>
      </w:pPr>
    </w:p>
    <w:p w14:paraId="2ACFC690" w14:textId="000159D5" w:rsidR="003504B3" w:rsidRPr="00E47EA6" w:rsidRDefault="003504B3">
      <w:pPr>
        <w:spacing w:after="0" w:line="240" w:lineRule="auto"/>
        <w:jc w:val="both"/>
        <w:rPr>
          <w:rFonts w:eastAsia="Calibri" w:cstheme="minorHAnsi"/>
          <w:i/>
        </w:rPr>
      </w:pPr>
    </w:p>
    <w:p w14:paraId="4EDFF9D9" w14:textId="77777777" w:rsidR="003504B3" w:rsidRPr="00E47EA6" w:rsidRDefault="003504B3">
      <w:pPr>
        <w:spacing w:after="0" w:line="240" w:lineRule="auto"/>
        <w:jc w:val="both"/>
        <w:rPr>
          <w:rFonts w:eastAsia="Calibri" w:cstheme="minorHAnsi"/>
          <w:i/>
        </w:rPr>
      </w:pPr>
    </w:p>
    <w:bookmarkEnd w:id="0"/>
    <w:p w14:paraId="533F4666" w14:textId="27C9236A" w:rsidR="003504B3" w:rsidRPr="00E47EA6" w:rsidRDefault="003504B3">
      <w:pPr>
        <w:widowControl w:val="0"/>
        <w:spacing w:after="0" w:line="240" w:lineRule="auto"/>
        <w:jc w:val="both"/>
        <w:rPr>
          <w:rFonts w:eastAsia="Calibri" w:cstheme="minorHAnsi"/>
          <w:i/>
        </w:rPr>
      </w:pPr>
    </w:p>
    <w:p w14:paraId="6A604F27" w14:textId="0BC98D79" w:rsidR="003504B3" w:rsidRPr="00E47EA6" w:rsidRDefault="003504B3">
      <w:pPr>
        <w:widowControl w:val="0"/>
        <w:spacing w:after="0" w:line="240" w:lineRule="auto"/>
        <w:jc w:val="both"/>
        <w:rPr>
          <w:rFonts w:eastAsia="Calibri" w:cstheme="minorHAnsi"/>
          <w:i/>
        </w:rPr>
      </w:pPr>
    </w:p>
    <w:p w14:paraId="4E450990" w14:textId="498CB267" w:rsidR="003504B3" w:rsidRPr="00E47EA6" w:rsidRDefault="003504B3">
      <w:pPr>
        <w:widowControl w:val="0"/>
        <w:spacing w:after="0" w:line="240" w:lineRule="auto"/>
        <w:jc w:val="both"/>
        <w:rPr>
          <w:rFonts w:eastAsia="Calibri" w:cstheme="minorHAnsi"/>
          <w:i/>
        </w:rPr>
      </w:pPr>
    </w:p>
    <w:p w14:paraId="35A4F222" w14:textId="4DC9E89A" w:rsidR="003504B3" w:rsidRPr="00E47EA6" w:rsidRDefault="003504B3">
      <w:pPr>
        <w:widowControl w:val="0"/>
        <w:spacing w:after="0" w:line="240" w:lineRule="auto"/>
        <w:jc w:val="both"/>
        <w:rPr>
          <w:rFonts w:eastAsia="Calibri" w:cstheme="minorHAnsi"/>
          <w:i/>
        </w:rPr>
      </w:pPr>
    </w:p>
    <w:p w14:paraId="55ED3A94" w14:textId="69935D80" w:rsidR="003504B3" w:rsidRPr="00E47EA6" w:rsidRDefault="003504B3">
      <w:pPr>
        <w:widowControl w:val="0"/>
        <w:spacing w:after="0" w:line="240" w:lineRule="auto"/>
        <w:jc w:val="both"/>
        <w:rPr>
          <w:rFonts w:eastAsia="Calibri" w:cstheme="minorHAnsi"/>
          <w:i/>
        </w:rPr>
      </w:pPr>
    </w:p>
    <w:p w14:paraId="5576EE69" w14:textId="4EA51619" w:rsidR="003504B3" w:rsidRPr="00E47EA6" w:rsidRDefault="003504B3">
      <w:pPr>
        <w:widowControl w:val="0"/>
        <w:spacing w:after="0" w:line="240" w:lineRule="auto"/>
        <w:jc w:val="both"/>
        <w:rPr>
          <w:rFonts w:eastAsia="Calibri" w:cstheme="minorHAnsi"/>
          <w:i/>
        </w:rPr>
      </w:pPr>
    </w:p>
    <w:p w14:paraId="2E4DA2C3" w14:textId="7369D8F8" w:rsidR="003504B3" w:rsidRPr="00E47EA6" w:rsidRDefault="003504B3">
      <w:pPr>
        <w:widowControl w:val="0"/>
        <w:spacing w:after="0" w:line="240" w:lineRule="auto"/>
        <w:jc w:val="both"/>
        <w:rPr>
          <w:rFonts w:eastAsia="Calibri" w:cstheme="minorHAnsi"/>
          <w:i/>
        </w:rPr>
      </w:pPr>
    </w:p>
    <w:p w14:paraId="3EB5A2E5" w14:textId="59370E52" w:rsidR="003504B3" w:rsidRPr="00E47EA6" w:rsidRDefault="003504B3">
      <w:pPr>
        <w:widowControl w:val="0"/>
        <w:spacing w:after="0" w:line="240" w:lineRule="auto"/>
        <w:jc w:val="both"/>
        <w:rPr>
          <w:rFonts w:eastAsia="Calibri" w:cstheme="minorHAnsi"/>
          <w:i/>
        </w:rPr>
      </w:pPr>
    </w:p>
    <w:p w14:paraId="302D458B" w14:textId="53D1B299" w:rsidR="003504B3" w:rsidRPr="00E47EA6" w:rsidRDefault="003504B3">
      <w:pPr>
        <w:widowControl w:val="0"/>
        <w:spacing w:after="0" w:line="240" w:lineRule="auto"/>
        <w:jc w:val="both"/>
        <w:rPr>
          <w:rFonts w:eastAsia="Calibri" w:cstheme="minorHAnsi"/>
          <w:i/>
        </w:rPr>
      </w:pPr>
    </w:p>
    <w:p w14:paraId="2EBD6DE7" w14:textId="28899224" w:rsidR="003504B3" w:rsidRDefault="003504B3">
      <w:pPr>
        <w:widowControl w:val="0"/>
        <w:spacing w:after="0" w:line="240" w:lineRule="auto"/>
        <w:jc w:val="both"/>
        <w:rPr>
          <w:rFonts w:eastAsia="Calibri" w:cstheme="minorHAnsi"/>
          <w:i/>
        </w:rPr>
      </w:pPr>
    </w:p>
    <w:p w14:paraId="40B842D9" w14:textId="77E95B84" w:rsidR="00185EB9" w:rsidRDefault="00185EB9">
      <w:pPr>
        <w:widowControl w:val="0"/>
        <w:spacing w:after="0" w:line="240" w:lineRule="auto"/>
        <w:jc w:val="both"/>
        <w:rPr>
          <w:rFonts w:eastAsia="Calibri" w:cstheme="minorHAnsi"/>
          <w:i/>
        </w:rPr>
      </w:pPr>
    </w:p>
    <w:p w14:paraId="4E68CB3E" w14:textId="2549DFC5" w:rsidR="00185EB9" w:rsidRDefault="00185EB9">
      <w:pPr>
        <w:widowControl w:val="0"/>
        <w:spacing w:after="0" w:line="240" w:lineRule="auto"/>
        <w:jc w:val="both"/>
        <w:rPr>
          <w:rFonts w:eastAsia="Calibri" w:cstheme="minorHAnsi"/>
          <w:i/>
        </w:rPr>
      </w:pPr>
    </w:p>
    <w:p w14:paraId="1E1A3EAB" w14:textId="6FE2DF24" w:rsidR="00185EB9" w:rsidRDefault="00185EB9">
      <w:pPr>
        <w:widowControl w:val="0"/>
        <w:spacing w:after="0" w:line="240" w:lineRule="auto"/>
        <w:jc w:val="both"/>
        <w:rPr>
          <w:rFonts w:eastAsia="Calibri" w:cstheme="minorHAnsi"/>
          <w:i/>
        </w:rPr>
      </w:pPr>
    </w:p>
    <w:p w14:paraId="6D974AAE" w14:textId="6018F6E9" w:rsidR="00185EB9" w:rsidRDefault="00185EB9">
      <w:pPr>
        <w:widowControl w:val="0"/>
        <w:spacing w:after="0" w:line="240" w:lineRule="auto"/>
        <w:jc w:val="both"/>
        <w:rPr>
          <w:rFonts w:eastAsia="Calibri" w:cstheme="minorHAnsi"/>
          <w:i/>
        </w:rPr>
      </w:pPr>
    </w:p>
    <w:p w14:paraId="38C532AB" w14:textId="0035A4CA" w:rsidR="00185EB9" w:rsidRDefault="00185EB9">
      <w:pPr>
        <w:widowControl w:val="0"/>
        <w:spacing w:after="0" w:line="240" w:lineRule="auto"/>
        <w:jc w:val="both"/>
        <w:rPr>
          <w:rFonts w:eastAsia="Calibri" w:cstheme="minorHAnsi"/>
          <w:i/>
        </w:rPr>
      </w:pPr>
    </w:p>
    <w:p w14:paraId="24FF849E" w14:textId="798F73D1" w:rsidR="00185EB9" w:rsidRDefault="00185EB9">
      <w:pPr>
        <w:widowControl w:val="0"/>
        <w:spacing w:after="0" w:line="240" w:lineRule="auto"/>
        <w:jc w:val="both"/>
        <w:rPr>
          <w:rFonts w:eastAsia="Calibri" w:cstheme="minorHAnsi"/>
          <w:i/>
        </w:rPr>
      </w:pPr>
    </w:p>
    <w:p w14:paraId="0F5B2006" w14:textId="35E84CD7" w:rsidR="00185EB9" w:rsidRDefault="00185EB9">
      <w:pPr>
        <w:widowControl w:val="0"/>
        <w:spacing w:after="0" w:line="240" w:lineRule="auto"/>
        <w:jc w:val="both"/>
        <w:rPr>
          <w:rFonts w:eastAsia="Calibri" w:cstheme="minorHAnsi"/>
          <w:i/>
        </w:rPr>
      </w:pPr>
    </w:p>
    <w:p w14:paraId="2BD89299" w14:textId="2E7CBDCB" w:rsidR="00185EB9" w:rsidRDefault="00185EB9">
      <w:pPr>
        <w:widowControl w:val="0"/>
        <w:spacing w:after="0" w:line="240" w:lineRule="auto"/>
        <w:jc w:val="both"/>
        <w:rPr>
          <w:rFonts w:eastAsia="Calibri" w:cstheme="minorHAnsi"/>
          <w:i/>
        </w:rPr>
      </w:pPr>
    </w:p>
    <w:p w14:paraId="0289CFCB" w14:textId="7BF55750" w:rsidR="00185EB9" w:rsidRDefault="00185EB9">
      <w:pPr>
        <w:widowControl w:val="0"/>
        <w:spacing w:after="0" w:line="240" w:lineRule="auto"/>
        <w:jc w:val="both"/>
        <w:rPr>
          <w:rFonts w:eastAsia="Calibri" w:cstheme="minorHAnsi"/>
          <w:i/>
        </w:rPr>
      </w:pPr>
    </w:p>
    <w:p w14:paraId="0E239D97" w14:textId="07616846" w:rsidR="00185EB9" w:rsidRDefault="00185EB9">
      <w:pPr>
        <w:widowControl w:val="0"/>
        <w:spacing w:after="0" w:line="240" w:lineRule="auto"/>
        <w:jc w:val="both"/>
        <w:rPr>
          <w:rFonts w:eastAsia="Calibri" w:cstheme="minorHAnsi"/>
          <w:i/>
        </w:rPr>
      </w:pPr>
    </w:p>
    <w:p w14:paraId="3EEA04AB" w14:textId="32C1F9A6" w:rsidR="00185EB9" w:rsidRDefault="00185EB9">
      <w:pPr>
        <w:widowControl w:val="0"/>
        <w:spacing w:after="0" w:line="240" w:lineRule="auto"/>
        <w:jc w:val="both"/>
        <w:rPr>
          <w:rFonts w:eastAsia="Calibri" w:cstheme="minorHAnsi"/>
          <w:i/>
        </w:rPr>
      </w:pPr>
    </w:p>
    <w:p w14:paraId="569333DD" w14:textId="683987F7" w:rsidR="00185EB9" w:rsidRDefault="00185EB9">
      <w:pPr>
        <w:widowControl w:val="0"/>
        <w:spacing w:after="0" w:line="240" w:lineRule="auto"/>
        <w:jc w:val="both"/>
        <w:rPr>
          <w:rFonts w:eastAsia="Calibri" w:cstheme="minorHAnsi"/>
          <w:i/>
        </w:rPr>
      </w:pPr>
    </w:p>
    <w:p w14:paraId="0221F10A" w14:textId="6B28CC18" w:rsidR="00185EB9" w:rsidRDefault="00185EB9">
      <w:pPr>
        <w:widowControl w:val="0"/>
        <w:spacing w:after="0" w:line="240" w:lineRule="auto"/>
        <w:jc w:val="both"/>
        <w:rPr>
          <w:rFonts w:eastAsia="Calibri" w:cstheme="minorHAnsi"/>
          <w:i/>
        </w:rPr>
      </w:pPr>
    </w:p>
    <w:p w14:paraId="172AAF28" w14:textId="5B8E5471" w:rsidR="00185EB9" w:rsidRDefault="00185EB9">
      <w:pPr>
        <w:widowControl w:val="0"/>
        <w:spacing w:after="0" w:line="240" w:lineRule="auto"/>
        <w:jc w:val="both"/>
        <w:rPr>
          <w:rFonts w:eastAsia="Calibri" w:cstheme="minorHAnsi"/>
          <w:i/>
        </w:rPr>
      </w:pPr>
    </w:p>
    <w:p w14:paraId="7E4A54C1" w14:textId="77777777" w:rsidR="00185EB9" w:rsidRPr="00E47EA6" w:rsidRDefault="00185EB9">
      <w:pPr>
        <w:widowControl w:val="0"/>
        <w:spacing w:after="0" w:line="240" w:lineRule="auto"/>
        <w:jc w:val="both"/>
        <w:rPr>
          <w:rFonts w:eastAsia="Calibri" w:cstheme="minorHAnsi"/>
          <w:i/>
        </w:rPr>
      </w:pPr>
    </w:p>
    <w:p w14:paraId="265ED8D9" w14:textId="5869E171" w:rsidR="003504B3" w:rsidRPr="00E47EA6" w:rsidRDefault="003504B3">
      <w:pPr>
        <w:spacing w:after="0" w:line="240" w:lineRule="auto"/>
        <w:jc w:val="both"/>
        <w:rPr>
          <w:rFonts w:eastAsia="Calibri" w:cstheme="minorHAnsi"/>
          <w:i/>
        </w:rPr>
      </w:pPr>
    </w:p>
    <w:p w14:paraId="70FAA13C" w14:textId="77777777" w:rsidR="003504B3" w:rsidRPr="00E47EA6" w:rsidRDefault="003504B3">
      <w:pPr>
        <w:spacing w:after="0" w:line="240" w:lineRule="auto"/>
        <w:jc w:val="both"/>
        <w:rPr>
          <w:rFonts w:cstheme="minorHAnsi"/>
          <w:b/>
        </w:rPr>
      </w:pPr>
    </w:p>
    <w:p w14:paraId="1FB1D70C" w14:textId="12E1FB0F" w:rsidR="003504B3" w:rsidRPr="00E47EA6" w:rsidRDefault="00931FE0">
      <w:pPr>
        <w:pStyle w:val="P68B1DB1-Normal7"/>
        <w:spacing w:after="0" w:line="240" w:lineRule="auto"/>
        <w:jc w:val="center"/>
      </w:pPr>
      <w:r w:rsidRPr="00E47EA6">
        <w:lastRenderedPageBreak/>
        <w:t>Annex to Special Power of Attorney for secret ballot</w:t>
      </w:r>
    </w:p>
    <w:p w14:paraId="0493B583" w14:textId="77777777" w:rsidR="003504B3" w:rsidRPr="00E47EA6" w:rsidRDefault="00931FE0">
      <w:pPr>
        <w:pStyle w:val="P68B1DB1-Normal7"/>
        <w:spacing w:after="0" w:line="240" w:lineRule="auto"/>
        <w:jc w:val="center"/>
      </w:pPr>
      <w:r w:rsidRPr="00E47EA6">
        <w:t>for the Ordinary General Meeting of Shareholders</w:t>
      </w:r>
    </w:p>
    <w:p w14:paraId="31A72760" w14:textId="5C726329" w:rsidR="003504B3" w:rsidRPr="00E47EA6" w:rsidRDefault="00931FE0">
      <w:pPr>
        <w:pStyle w:val="P68B1DB1-Normal7"/>
        <w:spacing w:after="0" w:line="240" w:lineRule="auto"/>
        <w:jc w:val="center"/>
      </w:pPr>
      <w:r w:rsidRPr="00E47EA6">
        <w:t xml:space="preserve">dated </w:t>
      </w:r>
      <w:proofErr w:type="gramStart"/>
      <w:r w:rsidR="00811169">
        <w:t xml:space="preserve">August </w:t>
      </w:r>
      <w:r w:rsidRPr="00E47EA6">
        <w:t xml:space="preserve"> 1</w:t>
      </w:r>
      <w:proofErr w:type="gramEnd"/>
      <w:r w:rsidRPr="00E47EA6">
        <w:t>, 2022/</w:t>
      </w:r>
      <w:r w:rsidR="00811169">
        <w:t>August</w:t>
      </w:r>
      <w:r w:rsidRPr="00E47EA6">
        <w:t xml:space="preserve"> 2, 2022</w:t>
      </w:r>
    </w:p>
    <w:p w14:paraId="749E5DF8" w14:textId="28C0FDF0" w:rsidR="003504B3" w:rsidRPr="00E47EA6" w:rsidRDefault="00931FE0">
      <w:pPr>
        <w:pStyle w:val="P68B1DB1-Normal7"/>
        <w:spacing w:after="0" w:line="240" w:lineRule="auto"/>
        <w:jc w:val="center"/>
      </w:pPr>
      <w:r w:rsidRPr="00E47EA6">
        <w:t xml:space="preserve">dedicated to item </w:t>
      </w:r>
      <w:r w:rsidR="00811169">
        <w:t>2</w:t>
      </w:r>
      <w:r w:rsidRPr="00E47EA6">
        <w:t xml:space="preserve"> on the agenda </w:t>
      </w:r>
    </w:p>
    <w:p w14:paraId="7A87F9F6" w14:textId="77777777" w:rsidR="003504B3" w:rsidRPr="00E47EA6" w:rsidRDefault="003504B3">
      <w:pPr>
        <w:spacing w:after="0" w:line="240" w:lineRule="auto"/>
        <w:jc w:val="both"/>
        <w:rPr>
          <w:rFonts w:cstheme="minorHAnsi"/>
          <w:b/>
        </w:rPr>
      </w:pPr>
    </w:p>
    <w:p w14:paraId="6BC2FCC6" w14:textId="77777777" w:rsidR="003504B3" w:rsidRPr="00E47EA6" w:rsidRDefault="00931FE0">
      <w:pPr>
        <w:pStyle w:val="P68B1DB1-Normal6"/>
        <w:spacing w:after="0" w:line="240" w:lineRule="auto"/>
        <w:jc w:val="both"/>
      </w:pPr>
      <w:r w:rsidRPr="00E47EA6">
        <w:t>The undersigned, _______________________________________________________________________</w:t>
      </w:r>
    </w:p>
    <w:p w14:paraId="32681657" w14:textId="77777777" w:rsidR="003504B3" w:rsidRPr="00E47EA6" w:rsidRDefault="00931FE0">
      <w:pPr>
        <w:pStyle w:val="P68B1DB1-Normal8"/>
        <w:spacing w:after="0" w:line="240" w:lineRule="auto"/>
        <w:jc w:val="both"/>
      </w:pPr>
      <w:r w:rsidRPr="00E47EA6">
        <w:t>* Please fill in the name of the shareholder legal entity</w:t>
      </w:r>
    </w:p>
    <w:p w14:paraId="5E2DDC59" w14:textId="77777777" w:rsidR="003504B3" w:rsidRPr="00E47EA6" w:rsidRDefault="00931FE0">
      <w:pPr>
        <w:pStyle w:val="P68B1DB1-Normal6"/>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206B2CE2" w14:textId="77777777" w:rsidR="003504B3" w:rsidRPr="00E47EA6" w:rsidRDefault="00931FE0">
      <w:pPr>
        <w:pStyle w:val="P68B1DB1-Normal6"/>
        <w:spacing w:after="0" w:line="240" w:lineRule="auto"/>
        <w:jc w:val="both"/>
      </w:pPr>
      <w:r w:rsidRPr="00E47EA6">
        <w:t>duly represented by ______________________________________________________________</w:t>
      </w:r>
    </w:p>
    <w:p w14:paraId="4AA598D1" w14:textId="77777777" w:rsidR="003504B3" w:rsidRPr="00E47EA6" w:rsidRDefault="00931FE0">
      <w:pPr>
        <w:pStyle w:val="P68B1DB1-Normal8"/>
        <w:spacing w:after="0" w:line="240" w:lineRule="auto"/>
        <w:jc w:val="both"/>
      </w:pPr>
      <w:r w:rsidRPr="00E47EA6">
        <w:t>* Please fill in the surname and first name of the legal representative of the shareholder legal person, as they appear in the documents proving the status of representative</w:t>
      </w:r>
    </w:p>
    <w:p w14:paraId="4DE4650A" w14:textId="77777777" w:rsidR="003504B3" w:rsidRPr="00E47EA6" w:rsidRDefault="003504B3">
      <w:pPr>
        <w:spacing w:after="0" w:line="240" w:lineRule="auto"/>
        <w:jc w:val="both"/>
        <w:rPr>
          <w:rFonts w:ascii="Calibri" w:eastAsia="Calibri" w:hAnsi="Calibri" w:cs="Calibri"/>
          <w:i/>
        </w:rPr>
      </w:pPr>
    </w:p>
    <w:p w14:paraId="798AEE83" w14:textId="77777777" w:rsidR="003504B3" w:rsidRPr="00E47EA6" w:rsidRDefault="00931FE0" w:rsidP="00736A98">
      <w:pPr>
        <w:spacing w:after="0" w:line="240" w:lineRule="auto"/>
        <w:ind w:right="-144"/>
        <w:jc w:val="both"/>
        <w:rPr>
          <w:rFonts w:ascii="Calibri" w:hAnsi="Calibri" w:cs="Calibri"/>
        </w:rPr>
      </w:pPr>
      <w:r w:rsidRPr="00E47EA6">
        <w:rPr>
          <w:rFonts w:ascii="Calibri" w:eastAsia="Calibri" w:hAnsi="Calibri" w:cs="Calibri"/>
        </w:rPr>
        <w:t xml:space="preserve">as shareholder of </w:t>
      </w:r>
      <w:r w:rsidRPr="00E47EA6">
        <w:rPr>
          <w:rFonts w:ascii="Calibri" w:eastAsia="Calibri" w:hAnsi="Calibri" w:cs="Calibri"/>
          <w:b/>
        </w:rPr>
        <w:t>AROBS TRANSILVANIA SOFTWARE S.A.</w:t>
      </w:r>
      <w:r w:rsidRPr="00E47EA6">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31B79DE8" w14:textId="77777777" w:rsidR="003504B3" w:rsidRPr="00E47EA6" w:rsidRDefault="003504B3">
      <w:pPr>
        <w:spacing w:after="0" w:line="240" w:lineRule="auto"/>
        <w:ind w:right="-144"/>
        <w:jc w:val="both"/>
        <w:rPr>
          <w:rFonts w:ascii="Calibri" w:hAnsi="Calibri" w:cs="Calibri"/>
        </w:rPr>
      </w:pPr>
    </w:p>
    <w:p w14:paraId="6C31A1DF" w14:textId="77777777" w:rsidR="003504B3" w:rsidRPr="00E47EA6" w:rsidRDefault="00931FE0">
      <w:pPr>
        <w:pStyle w:val="P68B1DB1-Normal6"/>
        <w:spacing w:after="0" w:line="240" w:lineRule="auto"/>
        <w:jc w:val="both"/>
      </w:pPr>
      <w:r w:rsidRPr="00E47EA6">
        <w:t>we hereby authorize: ______________________________________________________,</w:t>
      </w:r>
    </w:p>
    <w:p w14:paraId="471BEAFC" w14:textId="77777777" w:rsidR="003504B3" w:rsidRPr="00E47EA6" w:rsidRDefault="00931FE0">
      <w:pPr>
        <w:pStyle w:val="P68B1DB1-Normal8"/>
        <w:spacing w:after="0" w:line="240" w:lineRule="auto"/>
        <w:jc w:val="both"/>
      </w:pPr>
      <w:r w:rsidRPr="00E47EA6">
        <w:t>* Please fill in the surname and first name of the authorized private individual to whom this Power of Attorney is granted</w:t>
      </w:r>
    </w:p>
    <w:p w14:paraId="1512B2DF" w14:textId="717A4763" w:rsidR="003504B3" w:rsidRPr="00E47EA6" w:rsidRDefault="00931FE0">
      <w:pPr>
        <w:pStyle w:val="P68B1DB1-Normal6"/>
        <w:spacing w:after="0" w:line="240" w:lineRule="auto"/>
        <w:jc w:val="both"/>
      </w:pPr>
      <w:r w:rsidRPr="00E47EA6">
        <w:t>identified with Identity Document / Identity card / Passport series _____________________ no. _______________________, delivered by ___________________________________, on ___________________________________, Personal Identification Number __________________________________________, residing in _______________________________________________________________________________</w:t>
      </w:r>
    </w:p>
    <w:p w14:paraId="0964C904" w14:textId="77777777" w:rsidR="003504B3" w:rsidRPr="00E47EA6" w:rsidRDefault="00931FE0">
      <w:pPr>
        <w:pStyle w:val="P68B1DB1-Normal9"/>
        <w:spacing w:after="0" w:line="240" w:lineRule="auto"/>
        <w:jc w:val="both"/>
      </w:pPr>
      <w:r w:rsidRPr="00E47EA6">
        <w:t>OR</w:t>
      </w:r>
    </w:p>
    <w:p w14:paraId="7A80542C" w14:textId="77777777" w:rsidR="003504B3" w:rsidRPr="00E47EA6" w:rsidRDefault="00931FE0">
      <w:pPr>
        <w:pStyle w:val="P68B1DB1-Normal6"/>
        <w:spacing w:after="0" w:line="240" w:lineRule="auto"/>
        <w:jc w:val="both"/>
      </w:pPr>
      <w:r w:rsidRPr="00E47EA6">
        <w:t>_______________________________________________________________________________</w:t>
      </w:r>
    </w:p>
    <w:p w14:paraId="282A2541" w14:textId="77777777" w:rsidR="003504B3" w:rsidRPr="00E47EA6" w:rsidRDefault="00931FE0">
      <w:pPr>
        <w:pStyle w:val="P68B1DB1-Normal8"/>
        <w:spacing w:after="0" w:line="240" w:lineRule="auto"/>
        <w:jc w:val="both"/>
      </w:pPr>
      <w:r w:rsidRPr="00E47EA6">
        <w:t>* Please fill in the name of the shareholder legal entity</w:t>
      </w:r>
    </w:p>
    <w:p w14:paraId="73E3FF75" w14:textId="77777777" w:rsidR="003504B3" w:rsidRPr="00E47EA6" w:rsidRDefault="00931FE0">
      <w:pPr>
        <w:pStyle w:val="P68B1DB1-Normal6"/>
        <w:spacing w:after="0" w:line="240" w:lineRule="auto"/>
        <w:jc w:val="both"/>
      </w:pPr>
      <w:r w:rsidRPr="00E47EA6">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0CCC2B56" w14:textId="77777777" w:rsidR="003504B3" w:rsidRPr="00E47EA6" w:rsidRDefault="00931FE0">
      <w:pPr>
        <w:pStyle w:val="P68B1DB1-Normal6"/>
        <w:spacing w:after="0" w:line="240" w:lineRule="auto"/>
        <w:jc w:val="both"/>
      </w:pPr>
      <w:r w:rsidRPr="00E47EA6">
        <w:t>duly represented by _____________________________________________________________</w:t>
      </w:r>
    </w:p>
    <w:p w14:paraId="0FA7313A" w14:textId="77777777" w:rsidR="003504B3" w:rsidRPr="00E47EA6" w:rsidRDefault="00931FE0">
      <w:pPr>
        <w:pStyle w:val="P68B1DB1-Normal8"/>
        <w:spacing w:after="0" w:line="240" w:lineRule="auto"/>
        <w:jc w:val="both"/>
      </w:pPr>
      <w:r w:rsidRPr="00E47EA6">
        <w:t>* Please fill in the surname and first name of the legal representative of the shareholder legal person, as they appear in the documents proving the status of representative.</w:t>
      </w:r>
    </w:p>
    <w:p w14:paraId="1C182D47" w14:textId="77777777" w:rsidR="003504B3" w:rsidRPr="00E47EA6" w:rsidRDefault="003504B3">
      <w:pPr>
        <w:spacing w:after="0" w:line="240" w:lineRule="auto"/>
        <w:jc w:val="both"/>
        <w:rPr>
          <w:rFonts w:ascii="Calibri" w:eastAsia="Calibri" w:hAnsi="Calibri" w:cs="Calibri"/>
          <w:i/>
        </w:rPr>
      </w:pPr>
    </w:p>
    <w:p w14:paraId="4AF7633B" w14:textId="13C0AA75" w:rsidR="003504B3" w:rsidRPr="00E47EA6" w:rsidRDefault="00931FE0">
      <w:pPr>
        <w:pStyle w:val="P68B1DB1-Normal6"/>
        <w:spacing w:line="240" w:lineRule="auto"/>
        <w:jc w:val="both"/>
        <w:rPr>
          <w:rFonts w:eastAsia="Times New Roman"/>
        </w:rPr>
      </w:pPr>
      <w:r w:rsidRPr="00E47EA6">
        <w:t xml:space="preserve">as my representative in the Ordinary General Meeting of Shareholders of the Company to be held on </w:t>
      </w:r>
      <w:r w:rsidR="001D751A">
        <w:t xml:space="preserve">August </w:t>
      </w:r>
      <w:r w:rsidRPr="00E47EA6">
        <w:t>1, 2022, 12</w:t>
      </w:r>
      <w:r w:rsidR="001D751A">
        <w:t>:00</w:t>
      </w:r>
      <w:r w:rsidRPr="00E47EA6">
        <w:t xml:space="preserve"> (Romanian Time) – first convening and </w:t>
      </w:r>
      <w:r w:rsidR="001D751A">
        <w:t>August</w:t>
      </w:r>
      <w:r w:rsidRPr="00E47EA6">
        <w:t xml:space="preserve"> 2, 2022, 12</w:t>
      </w:r>
      <w:r w:rsidR="001D751A">
        <w:t>:</w:t>
      </w:r>
      <w:proofErr w:type="gramStart"/>
      <w:r w:rsidR="001D751A">
        <w:t>00</w:t>
      </w:r>
      <w:r w:rsidRPr="00E47EA6">
        <w:t xml:space="preserve">  (</w:t>
      </w:r>
      <w:proofErr w:type="gramEnd"/>
      <w:r w:rsidRPr="00E47EA6">
        <w:t>Romanian Time) – second convening, to exercise the voting right related to my interests recorded in the shareholder ledger on the reference date, as follows:</w:t>
      </w:r>
    </w:p>
    <w:p w14:paraId="709B0B7C" w14:textId="77777777" w:rsidR="003504B3" w:rsidRPr="00E47EA6" w:rsidRDefault="003504B3">
      <w:pPr>
        <w:spacing w:after="0" w:line="240" w:lineRule="auto"/>
        <w:ind w:right="-144"/>
        <w:jc w:val="both"/>
        <w:rPr>
          <w:rFonts w:ascii="Calibri" w:hAnsi="Calibri" w:cs="Calibri"/>
        </w:rPr>
      </w:pPr>
    </w:p>
    <w:p w14:paraId="47F76DD0" w14:textId="22473888" w:rsidR="003504B3" w:rsidRDefault="00E12B73" w:rsidP="00E12B73">
      <w:pPr>
        <w:pStyle w:val="P68B1DB1-Normal5"/>
        <w:spacing w:after="0" w:line="276" w:lineRule="auto"/>
        <w:jc w:val="both"/>
        <w:rPr>
          <w:rFonts w:asciiTheme="minorHAnsi" w:hAnsiTheme="minorHAnsi" w:cstheme="minorHAnsi"/>
        </w:rPr>
      </w:pPr>
      <w:r w:rsidRPr="00E12B73">
        <w:rPr>
          <w:b/>
        </w:rPr>
        <w:lastRenderedPageBreak/>
        <w:t>2.</w:t>
      </w:r>
      <w:r w:rsidRPr="00E12B73">
        <w:rPr>
          <w:rFonts w:asciiTheme="minorHAnsi" w:hAnsiTheme="minorHAnsi" w:cstheme="minorHAnsi"/>
        </w:rPr>
        <w:t xml:space="preserve"> </w:t>
      </w:r>
      <w:r w:rsidRPr="00DF0FE5">
        <w:rPr>
          <w:rFonts w:asciiTheme="minorHAnsi" w:hAnsiTheme="minorHAnsi" w:cstheme="minorHAnsi"/>
        </w:rPr>
        <w:t>Approval of the discharge of the members of the management board for the financial year 2021</w:t>
      </w:r>
      <w:r>
        <w:rPr>
          <w:rFonts w:asciiTheme="minorHAnsi" w:hAnsiTheme="minorHAnsi" w:cstheme="minorHAnsi"/>
        </w:rPr>
        <w:t>.</w:t>
      </w:r>
    </w:p>
    <w:p w14:paraId="215075BA" w14:textId="26C11C84" w:rsidR="00E12B73" w:rsidRDefault="00E12B73" w:rsidP="00E12B73">
      <w:pPr>
        <w:pStyle w:val="P68B1DB1-Normal5"/>
        <w:spacing w:after="0" w:line="276" w:lineRule="auto"/>
        <w:jc w:val="both"/>
        <w:rPr>
          <w:rFonts w:asciiTheme="minorHAnsi" w:hAnsiTheme="minorHAnsi" w:cstheme="minorHAnsi"/>
        </w:rPr>
      </w:pPr>
    </w:p>
    <w:p w14:paraId="596FB36B" w14:textId="77777777" w:rsidR="00E12B73" w:rsidRPr="007C6F09" w:rsidRDefault="00E12B73" w:rsidP="00E12B73">
      <w:pPr>
        <w:pStyle w:val="P68B1DB1-Normal5"/>
        <w:spacing w:after="0" w:line="276" w:lineRule="auto"/>
        <w:jc w:val="both"/>
        <w:rPr>
          <w:color w:val="FF0000"/>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E12B73" w:rsidRPr="00E12B73" w14:paraId="265F26DC"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A3C90E9" w14:textId="77777777" w:rsidR="003504B3" w:rsidRPr="00E12B73" w:rsidRDefault="00931FE0">
            <w:pPr>
              <w:pStyle w:val="P68B1DB1-TableParagraph10"/>
              <w:kinsoku w:val="0"/>
              <w:overflowPunct w:val="0"/>
              <w:ind w:left="0"/>
              <w:jc w:val="center"/>
            </w:pPr>
            <w:r w:rsidRPr="00E12B73">
              <w:t>FOR</w:t>
            </w:r>
          </w:p>
        </w:tc>
        <w:tc>
          <w:tcPr>
            <w:tcW w:w="1551" w:type="dxa"/>
            <w:tcBorders>
              <w:top w:val="single" w:sz="4" w:space="0" w:color="000000"/>
              <w:left w:val="single" w:sz="4" w:space="0" w:color="000000"/>
              <w:bottom w:val="single" w:sz="4" w:space="0" w:color="000000"/>
              <w:right w:val="single" w:sz="4" w:space="0" w:color="000000"/>
            </w:tcBorders>
          </w:tcPr>
          <w:p w14:paraId="00903E5F" w14:textId="77777777" w:rsidR="003504B3" w:rsidRPr="00E12B73" w:rsidRDefault="00931FE0">
            <w:pPr>
              <w:pStyle w:val="P68B1DB1-TableParagraph10"/>
              <w:kinsoku w:val="0"/>
              <w:overflowPunct w:val="0"/>
              <w:ind w:left="0"/>
              <w:jc w:val="center"/>
            </w:pPr>
            <w:r w:rsidRPr="00E12B73">
              <w:t>AGAINST</w:t>
            </w:r>
          </w:p>
        </w:tc>
        <w:tc>
          <w:tcPr>
            <w:tcW w:w="1464" w:type="dxa"/>
            <w:tcBorders>
              <w:top w:val="single" w:sz="4" w:space="0" w:color="000000"/>
              <w:left w:val="single" w:sz="4" w:space="0" w:color="000000"/>
              <w:bottom w:val="single" w:sz="4" w:space="0" w:color="000000"/>
              <w:right w:val="single" w:sz="4" w:space="0" w:color="000000"/>
            </w:tcBorders>
          </w:tcPr>
          <w:p w14:paraId="38B58294" w14:textId="77777777" w:rsidR="003504B3" w:rsidRPr="00E12B73" w:rsidRDefault="00931FE0">
            <w:pPr>
              <w:pStyle w:val="P68B1DB1-TableParagraph10"/>
              <w:kinsoku w:val="0"/>
              <w:overflowPunct w:val="0"/>
              <w:ind w:left="0"/>
              <w:jc w:val="center"/>
            </w:pPr>
            <w:r w:rsidRPr="00E12B73">
              <w:t>ABSTAIN</w:t>
            </w:r>
          </w:p>
        </w:tc>
      </w:tr>
      <w:tr w:rsidR="003504B3" w:rsidRPr="007C6F09" w14:paraId="0AADD389" w14:textId="77777777">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B62829E" w14:textId="77777777" w:rsidR="003504B3" w:rsidRPr="007C6F09" w:rsidRDefault="003504B3">
            <w:pPr>
              <w:rPr>
                <w:rFonts w:ascii="Calibri" w:hAnsi="Calibri" w:cs="Calibri"/>
                <w:color w:val="FF0000"/>
              </w:rPr>
            </w:pPr>
          </w:p>
        </w:tc>
        <w:tc>
          <w:tcPr>
            <w:tcW w:w="1551" w:type="dxa"/>
            <w:tcBorders>
              <w:top w:val="single" w:sz="4" w:space="0" w:color="000000"/>
              <w:left w:val="single" w:sz="4" w:space="0" w:color="000000"/>
              <w:bottom w:val="single" w:sz="4" w:space="0" w:color="000000"/>
              <w:right w:val="single" w:sz="4" w:space="0" w:color="000000"/>
            </w:tcBorders>
          </w:tcPr>
          <w:p w14:paraId="7D399FD1" w14:textId="77777777" w:rsidR="003504B3" w:rsidRPr="007C6F09" w:rsidRDefault="003504B3">
            <w:pPr>
              <w:rPr>
                <w:rFonts w:ascii="Calibri" w:hAnsi="Calibri" w:cs="Calibri"/>
                <w:color w:val="FF0000"/>
              </w:rPr>
            </w:pPr>
          </w:p>
        </w:tc>
        <w:tc>
          <w:tcPr>
            <w:tcW w:w="1464" w:type="dxa"/>
            <w:tcBorders>
              <w:top w:val="single" w:sz="4" w:space="0" w:color="000000"/>
              <w:left w:val="single" w:sz="4" w:space="0" w:color="000000"/>
              <w:bottom w:val="single" w:sz="4" w:space="0" w:color="000000"/>
              <w:right w:val="single" w:sz="4" w:space="0" w:color="000000"/>
            </w:tcBorders>
          </w:tcPr>
          <w:p w14:paraId="26B50C83" w14:textId="77777777" w:rsidR="003504B3" w:rsidRPr="007C6F09" w:rsidRDefault="003504B3">
            <w:pPr>
              <w:rPr>
                <w:rFonts w:ascii="Calibri" w:hAnsi="Calibri" w:cs="Calibri"/>
                <w:color w:val="FF0000"/>
              </w:rPr>
            </w:pPr>
          </w:p>
        </w:tc>
      </w:tr>
    </w:tbl>
    <w:p w14:paraId="2961E969" w14:textId="77777777" w:rsidR="003504B3" w:rsidRPr="007C6F09" w:rsidRDefault="003504B3">
      <w:pPr>
        <w:spacing w:after="0" w:line="240" w:lineRule="auto"/>
        <w:jc w:val="both"/>
        <w:rPr>
          <w:rFonts w:ascii="Calibri" w:hAnsi="Calibri" w:cs="Calibri"/>
          <w:i/>
          <w:color w:val="FF0000"/>
        </w:rPr>
      </w:pPr>
    </w:p>
    <w:p w14:paraId="50278C43" w14:textId="77777777" w:rsidR="003504B3" w:rsidRPr="00E47EA6" w:rsidRDefault="003504B3">
      <w:pPr>
        <w:spacing w:after="0" w:line="240" w:lineRule="auto"/>
        <w:jc w:val="both"/>
        <w:rPr>
          <w:rFonts w:ascii="Calibri" w:hAnsi="Calibri" w:cs="Calibri"/>
          <w:i/>
        </w:rPr>
      </w:pPr>
    </w:p>
    <w:p w14:paraId="7176062D" w14:textId="2C443810" w:rsidR="003504B3" w:rsidRPr="00E47EA6" w:rsidRDefault="00931FE0">
      <w:pPr>
        <w:pStyle w:val="P68B1DB1-Normal5"/>
        <w:spacing w:after="0" w:line="240" w:lineRule="auto"/>
        <w:jc w:val="both"/>
      </w:pPr>
      <w:r w:rsidRPr="00E47EA6">
        <w:rPr>
          <w:i/>
        </w:rPr>
        <w:t>Note: Indicate your vote by ticking an "X" in one of the boxes for "FOR", "AGAINST" or "ABSTAIN". Where more than one box is ticked with an "X" or no box is ticked, that vote shall be deemed invalid/ not cast.</w:t>
      </w:r>
    </w:p>
    <w:p w14:paraId="5CC0F86E" w14:textId="14D1AD48" w:rsidR="003504B3" w:rsidRPr="00E47EA6" w:rsidRDefault="003504B3">
      <w:pPr>
        <w:pStyle w:val="BodyText"/>
        <w:kinsoku w:val="0"/>
        <w:overflowPunct w:val="0"/>
        <w:ind w:left="100"/>
        <w:jc w:val="both"/>
        <w:rPr>
          <w:rFonts w:ascii="Calibri" w:hAnsi="Calibri" w:cs="Calibri"/>
          <w:sz w:val="22"/>
        </w:rPr>
      </w:pPr>
    </w:p>
    <w:p w14:paraId="70632A38" w14:textId="16596F1E" w:rsidR="003504B3" w:rsidRPr="00E47EA6" w:rsidRDefault="00931FE0">
      <w:pPr>
        <w:pStyle w:val="P68B1DB1-BodyText11"/>
        <w:kinsoku w:val="0"/>
        <w:overflowPunct w:val="0"/>
        <w:jc w:val="both"/>
      </w:pPr>
      <w:r w:rsidRPr="00E47EA6">
        <w:t xml:space="preserve">We hereby enclose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E47EA6">
        <w:t>Depozitarul</w:t>
      </w:r>
      <w:proofErr w:type="spellEnd"/>
      <w:r w:rsidRPr="00E47EA6">
        <w:t xml:space="preserve"> Central S.A. If </w:t>
      </w:r>
      <w:proofErr w:type="spellStart"/>
      <w:r w:rsidRPr="00E47EA6">
        <w:t>Depozitarul</w:t>
      </w:r>
      <w:proofErr w:type="spellEnd"/>
      <w:r w:rsidRPr="00E47EA6">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2757A007" w14:textId="6720CD8A" w:rsidR="003504B3" w:rsidRPr="00E47EA6" w:rsidRDefault="00931FE0">
      <w:pPr>
        <w:pStyle w:val="P68B1DB1-ListParagraph12"/>
        <w:widowControl w:val="0"/>
        <w:numPr>
          <w:ilvl w:val="0"/>
          <w:numId w:val="28"/>
        </w:numPr>
        <w:spacing w:after="0" w:line="240" w:lineRule="auto"/>
        <w:jc w:val="both"/>
      </w:pPr>
      <w:r w:rsidRPr="00E47EA6">
        <w:t xml:space="preserve">copy of the identity document of the agent private individual (Identity Document or Identity Card for Romanian citizens, or passport for foreign citizens). </w:t>
      </w:r>
    </w:p>
    <w:p w14:paraId="67A305C8" w14:textId="77777777" w:rsidR="003504B3" w:rsidRPr="00E47EA6" w:rsidRDefault="00931FE0">
      <w:pPr>
        <w:pStyle w:val="P68B1DB1-Normal9"/>
        <w:spacing w:after="0" w:line="240" w:lineRule="auto"/>
        <w:jc w:val="both"/>
      </w:pPr>
      <w:r w:rsidRPr="00E47EA6">
        <w:t>OR</w:t>
      </w:r>
    </w:p>
    <w:p w14:paraId="7421B04E" w14:textId="41E9EA47" w:rsidR="003504B3" w:rsidRPr="00E47EA6" w:rsidRDefault="00931FE0">
      <w:pPr>
        <w:pStyle w:val="P68B1DB1-Normal6"/>
        <w:widowControl w:val="0"/>
        <w:spacing w:after="0" w:line="240" w:lineRule="auto"/>
        <w:jc w:val="both"/>
      </w:pPr>
      <w:r w:rsidRPr="00E47EA6">
        <w:t>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4B759AB2" w14:textId="79BC69F7" w:rsidR="003504B3" w:rsidRPr="00E47EA6" w:rsidRDefault="00931FE0">
      <w:pPr>
        <w:pStyle w:val="P68B1DB1-Normal6"/>
        <w:widowControl w:val="0"/>
        <w:numPr>
          <w:ilvl w:val="0"/>
          <w:numId w:val="28"/>
        </w:numPr>
        <w:spacing w:after="0" w:line="240" w:lineRule="auto"/>
        <w:jc w:val="both"/>
      </w:pPr>
      <w:r w:rsidRPr="00E47EA6">
        <w:t xml:space="preserve">proof that the agent is either an intermediary (according to the provisions of Article 2 paragraph (1) section (20) of Law 24/2017) or a lawyer, and the shareholder is the client of the agent. </w:t>
      </w:r>
    </w:p>
    <w:p w14:paraId="4C3A17A0" w14:textId="77777777" w:rsidR="003504B3" w:rsidRPr="00E47EA6" w:rsidRDefault="003504B3">
      <w:pPr>
        <w:widowControl w:val="0"/>
        <w:spacing w:after="0" w:line="240" w:lineRule="auto"/>
        <w:ind w:left="360"/>
        <w:jc w:val="both"/>
        <w:rPr>
          <w:rFonts w:ascii="Calibri" w:eastAsia="Calibri" w:hAnsi="Calibri" w:cs="Calibri"/>
        </w:rPr>
      </w:pPr>
    </w:p>
    <w:p w14:paraId="41299B3B" w14:textId="77777777" w:rsidR="003504B3" w:rsidRPr="00E47EA6" w:rsidRDefault="00931FE0">
      <w:pPr>
        <w:pStyle w:val="P68B1DB1-Normal6"/>
        <w:widowControl w:val="0"/>
        <w:spacing w:after="0" w:line="240" w:lineRule="auto"/>
        <w:jc w:val="both"/>
      </w:pPr>
      <w:r w:rsidRPr="00E47EA6">
        <w:t>The Special Power of Attorney was granted on: _____________________________</w:t>
      </w:r>
    </w:p>
    <w:p w14:paraId="7434FFAC" w14:textId="13FF5A99" w:rsidR="003504B3" w:rsidRPr="00E47EA6" w:rsidRDefault="00931FE0">
      <w:pPr>
        <w:pStyle w:val="P68B1DB1-Normal8"/>
        <w:spacing w:after="0" w:line="240" w:lineRule="auto"/>
        <w:jc w:val="both"/>
      </w:pPr>
      <w:r w:rsidRPr="00E47EA6">
        <w:t>*If the shareholder successively sends more than one Special Power of Attorney, the Company shall deem that the Special Power of Attorney having a later date revokes the previous Special Power(s) of Attorney.</w:t>
      </w:r>
    </w:p>
    <w:p w14:paraId="21A2236E" w14:textId="77777777" w:rsidR="003504B3" w:rsidRPr="00E47EA6" w:rsidRDefault="00931FE0">
      <w:pPr>
        <w:pStyle w:val="P68B1DB1-Normal6"/>
        <w:spacing w:after="0" w:line="240" w:lineRule="auto"/>
        <w:jc w:val="both"/>
      </w:pPr>
      <w:r w:rsidRPr="00E47EA6">
        <w:t>Name of</w:t>
      </w:r>
      <w:r w:rsidRPr="00E47EA6">
        <w:rPr>
          <w:b/>
        </w:rPr>
        <w:t xml:space="preserve"> SHAREHOLDER</w:t>
      </w:r>
      <w:r w:rsidRPr="00E47EA6">
        <w:t xml:space="preserve"> legal entity: ________________________________________________</w:t>
      </w:r>
    </w:p>
    <w:p w14:paraId="64360528" w14:textId="77777777" w:rsidR="003504B3" w:rsidRPr="00E47EA6" w:rsidRDefault="003504B3">
      <w:pPr>
        <w:spacing w:after="0" w:line="240" w:lineRule="auto"/>
        <w:jc w:val="both"/>
        <w:rPr>
          <w:rFonts w:ascii="Calibri" w:eastAsia="Calibri" w:hAnsi="Calibri" w:cs="Calibri"/>
        </w:rPr>
      </w:pPr>
    </w:p>
    <w:p w14:paraId="0770B357" w14:textId="77777777" w:rsidR="003504B3" w:rsidRPr="00E47EA6" w:rsidRDefault="00931FE0">
      <w:pPr>
        <w:pStyle w:val="P68B1DB1-Normal6"/>
        <w:spacing w:after="0" w:line="240" w:lineRule="auto"/>
        <w:jc w:val="both"/>
      </w:pPr>
      <w:r w:rsidRPr="00E47EA6">
        <w:t xml:space="preserve">Surname and first name </w:t>
      </w:r>
      <w:r w:rsidRPr="00E47EA6">
        <w:rPr>
          <w:b/>
        </w:rPr>
        <w:t>SHAREHOLDER'S</w:t>
      </w:r>
      <w:r w:rsidRPr="00E47EA6">
        <w:t xml:space="preserve"> legal representative: __________________________________________</w:t>
      </w:r>
    </w:p>
    <w:p w14:paraId="099CC1FD" w14:textId="77777777" w:rsidR="003504B3" w:rsidRPr="00E47EA6" w:rsidRDefault="00931FE0">
      <w:pPr>
        <w:pStyle w:val="P68B1DB1-Normal8"/>
        <w:spacing w:after="0" w:line="240" w:lineRule="auto"/>
        <w:jc w:val="both"/>
      </w:pPr>
      <w:r w:rsidRPr="00E47EA6">
        <w:t>* Please fill in the name of the shareholder legal entity and the surname and first name of the legal representative, in clear capital letters</w:t>
      </w:r>
    </w:p>
    <w:p w14:paraId="5DCAAEEC" w14:textId="77777777" w:rsidR="003504B3" w:rsidRPr="00E47EA6" w:rsidRDefault="003504B3">
      <w:pPr>
        <w:spacing w:after="0" w:line="240" w:lineRule="auto"/>
        <w:jc w:val="both"/>
        <w:rPr>
          <w:rFonts w:ascii="Calibri" w:eastAsia="Calibri" w:hAnsi="Calibri" w:cs="Calibri"/>
        </w:rPr>
      </w:pPr>
    </w:p>
    <w:p w14:paraId="43A56D6C" w14:textId="77777777" w:rsidR="003504B3" w:rsidRPr="00E47EA6" w:rsidRDefault="00931FE0">
      <w:pPr>
        <w:pStyle w:val="P68B1DB1-Normal6"/>
        <w:spacing w:after="0" w:line="240" w:lineRule="auto"/>
        <w:jc w:val="both"/>
      </w:pPr>
      <w:r w:rsidRPr="00E47EA6">
        <w:rPr>
          <w:b/>
        </w:rPr>
        <w:t>SHAREHOLDER 'S</w:t>
      </w:r>
      <w:r w:rsidRPr="00E47EA6">
        <w:t xml:space="preserve"> signature: </w:t>
      </w:r>
      <w:r w:rsidRPr="00E47EA6">
        <w:tab/>
        <w:t>____________________________</w:t>
      </w:r>
    </w:p>
    <w:p w14:paraId="3C63B255" w14:textId="77777777" w:rsidR="003504B3" w:rsidRPr="00E47EA6" w:rsidRDefault="00931FE0">
      <w:pPr>
        <w:pStyle w:val="P68B1DB1-Normal8"/>
        <w:spacing w:after="0" w:line="240" w:lineRule="auto"/>
        <w:jc w:val="both"/>
      </w:pPr>
      <w:r w:rsidRPr="00E47EA6">
        <w:t>*Please fill in the signature of the legal representative of the shareholder legal entity and affix the seal.</w:t>
      </w:r>
    </w:p>
    <w:p w14:paraId="57BD4882" w14:textId="77777777" w:rsidR="003504B3" w:rsidRPr="00E47EA6" w:rsidRDefault="003504B3">
      <w:pPr>
        <w:spacing w:after="0" w:line="240" w:lineRule="auto"/>
        <w:jc w:val="both"/>
        <w:rPr>
          <w:rFonts w:ascii="Calibri" w:eastAsia="Calibri" w:hAnsi="Calibri" w:cs="Calibri"/>
        </w:rPr>
      </w:pPr>
    </w:p>
    <w:p w14:paraId="13939712" w14:textId="77777777" w:rsidR="003504B3" w:rsidRPr="00E47EA6" w:rsidRDefault="00931FE0">
      <w:pPr>
        <w:pStyle w:val="P68B1DB1-Normal6"/>
        <w:spacing w:after="0" w:line="240" w:lineRule="auto"/>
        <w:jc w:val="both"/>
      </w:pPr>
      <w:r w:rsidRPr="00E47EA6">
        <w:rPr>
          <w:b/>
        </w:rPr>
        <w:t>Surname and first name of AGENT</w:t>
      </w:r>
      <w:r w:rsidRPr="00E47EA6">
        <w:t>: _______________________________________________________</w:t>
      </w:r>
    </w:p>
    <w:p w14:paraId="201739F9" w14:textId="77777777" w:rsidR="003504B3" w:rsidRPr="00E47EA6" w:rsidRDefault="00931FE0">
      <w:pPr>
        <w:pStyle w:val="P68B1DB1-Normal8"/>
        <w:spacing w:after="0" w:line="240" w:lineRule="auto"/>
        <w:jc w:val="both"/>
      </w:pPr>
      <w:r w:rsidRPr="00E47EA6">
        <w:t>*In the case of the agent legal entity, fill in the corporate name and the surname of the representative of the legal entity</w:t>
      </w:r>
    </w:p>
    <w:p w14:paraId="3617D448" w14:textId="77777777" w:rsidR="003504B3" w:rsidRPr="00E47EA6" w:rsidRDefault="003504B3">
      <w:pPr>
        <w:spacing w:after="0" w:line="240" w:lineRule="auto"/>
        <w:jc w:val="both"/>
        <w:rPr>
          <w:rFonts w:ascii="Calibri" w:eastAsia="Calibri" w:hAnsi="Calibri" w:cs="Calibri"/>
        </w:rPr>
      </w:pPr>
    </w:p>
    <w:p w14:paraId="4B37AB4B" w14:textId="77777777" w:rsidR="003504B3" w:rsidRPr="00E47EA6" w:rsidRDefault="00931FE0">
      <w:pPr>
        <w:pStyle w:val="P68B1DB1-Normal6"/>
        <w:spacing w:after="0" w:line="240" w:lineRule="auto"/>
        <w:jc w:val="both"/>
      </w:pPr>
      <w:r w:rsidRPr="00E47EA6">
        <w:rPr>
          <w:b/>
        </w:rPr>
        <w:t>AGENT'S signature</w:t>
      </w:r>
      <w:r w:rsidRPr="00E47EA6">
        <w:t>:            ______________________________</w:t>
      </w:r>
    </w:p>
    <w:p w14:paraId="17F253DC" w14:textId="4687E6EE" w:rsidR="003504B3" w:rsidRPr="00E47EA6" w:rsidRDefault="003504B3">
      <w:pPr>
        <w:spacing w:after="0" w:line="240" w:lineRule="auto"/>
        <w:jc w:val="both"/>
        <w:rPr>
          <w:rFonts w:ascii="Calibri" w:eastAsia="Calibri" w:hAnsi="Calibri" w:cs="Calibri"/>
        </w:rPr>
      </w:pPr>
    </w:p>
    <w:p w14:paraId="0CF3DF27" w14:textId="77777777" w:rsidR="003504B3" w:rsidRPr="00E47EA6" w:rsidRDefault="003504B3">
      <w:pPr>
        <w:spacing w:after="0" w:line="240" w:lineRule="auto"/>
        <w:jc w:val="both"/>
        <w:rPr>
          <w:rFonts w:eastAsia="Calibri" w:cstheme="minorHAnsi"/>
        </w:rPr>
      </w:pPr>
    </w:p>
    <w:p w14:paraId="1F616A48" w14:textId="77777777" w:rsidR="003504B3" w:rsidRPr="00E47EA6" w:rsidRDefault="00931FE0">
      <w:pPr>
        <w:pStyle w:val="P68B1DB1-Normal2"/>
        <w:spacing w:after="0" w:line="240" w:lineRule="auto"/>
        <w:rPr>
          <w:b/>
        </w:rPr>
      </w:pPr>
      <w:r w:rsidRPr="00E47EA6">
        <w:rPr>
          <w:noProof/>
        </w:rPr>
        <mc:AlternateContent>
          <mc:Choice Requires="wps">
            <w:drawing>
              <wp:anchor distT="0" distB="0" distL="114300" distR="114300" simplePos="0" relativeHeight="251659264" behindDoc="0" locked="0" layoutInCell="1" allowOverlap="1" wp14:anchorId="18A2A5DB" wp14:editId="32C185C5">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396E5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62AE7CD" w14:textId="77777777" w:rsidR="00D0147B" w:rsidRPr="008F55EF" w:rsidRDefault="00D0147B" w:rsidP="00D0147B">
      <w:pPr>
        <w:widowControl w:val="0"/>
        <w:jc w:val="both"/>
        <w:rPr>
          <w:rFonts w:ascii="Calibri" w:eastAsia="Calibri" w:hAnsi="Calibri" w:cs="Calibri"/>
          <w:i/>
          <w:sz w:val="20"/>
        </w:rPr>
      </w:pPr>
      <w:r w:rsidRPr="00405D88">
        <w:rPr>
          <w:rFonts w:ascii="Calibri" w:hAnsi="Calibri" w:cs="Calibri"/>
          <w:i/>
          <w:sz w:val="20"/>
        </w:rPr>
        <w:t xml:space="preserve">The </w:t>
      </w:r>
      <w:r w:rsidRPr="00405D88">
        <w:rPr>
          <w:sz w:val="20"/>
        </w:rPr>
        <w:t xml:space="preserve">correspondence ballot </w:t>
      </w:r>
      <w:r w:rsidRPr="00405D88">
        <w:rPr>
          <w:rFonts w:ascii="Calibri" w:hAnsi="Calibri" w:cs="Calibri"/>
          <w:i/>
          <w:sz w:val="20"/>
        </w:rPr>
        <w:t xml:space="preserve">by mail for item </w:t>
      </w:r>
      <w:r>
        <w:rPr>
          <w:rFonts w:ascii="Calibri" w:hAnsi="Calibri" w:cs="Calibri"/>
          <w:i/>
          <w:sz w:val="20"/>
        </w:rPr>
        <w:t>2</w:t>
      </w:r>
      <w:r w:rsidRPr="00405D88">
        <w:rPr>
          <w:rFonts w:ascii="Calibri" w:hAnsi="Calibri" w:cs="Calibri"/>
          <w:i/>
          <w:sz w:val="20"/>
        </w:rPr>
        <w:t xml:space="preserve"> on the agenda, signed, in original, shall be inserted in a separate, sealed envelope, clearly marked on the envelope "Confidential – Secret Ballot Instructions for the Ordinary General Meeting of Shareholders of </w:t>
      </w:r>
      <w:r>
        <w:rPr>
          <w:rFonts w:ascii="Calibri" w:hAnsi="Calibri" w:cs="Calibri"/>
          <w:i/>
          <w:sz w:val="20"/>
        </w:rPr>
        <w:t xml:space="preserve">August </w:t>
      </w:r>
      <w:r w:rsidRPr="00405D88">
        <w:rPr>
          <w:rFonts w:ascii="Calibri" w:hAnsi="Calibri" w:cs="Calibri"/>
          <w:i/>
          <w:sz w:val="20"/>
        </w:rPr>
        <w:t xml:space="preserve">1, 2022 / </w:t>
      </w:r>
      <w:r>
        <w:rPr>
          <w:rFonts w:ascii="Calibri" w:hAnsi="Calibri" w:cs="Calibri"/>
          <w:i/>
          <w:sz w:val="20"/>
        </w:rPr>
        <w:t xml:space="preserve">August </w:t>
      </w:r>
      <w:r w:rsidRPr="00405D88">
        <w:rPr>
          <w:rFonts w:ascii="Calibri" w:hAnsi="Calibri" w:cs="Calibri"/>
          <w:i/>
          <w:sz w:val="20"/>
        </w:rPr>
        <w:t>2, 2022", 12</w:t>
      </w:r>
      <w:r>
        <w:rPr>
          <w:rFonts w:ascii="Calibri" w:hAnsi="Calibri" w:cs="Calibri"/>
          <w:i/>
          <w:sz w:val="20"/>
        </w:rPr>
        <w:t>:00</w:t>
      </w:r>
      <w:r w:rsidRPr="00405D88">
        <w:rPr>
          <w:rFonts w:ascii="Calibri" w:hAnsi="Calibri" w:cs="Calibri"/>
          <w:i/>
          <w:sz w:val="20"/>
        </w:rPr>
        <w:t xml:space="preserve"> and which shall be inserted, in turn, in the envelope containing the </w:t>
      </w:r>
      <w:r w:rsidRPr="00405D88">
        <w:rPr>
          <w:sz w:val="20"/>
        </w:rPr>
        <w:t xml:space="preserve">correspondence ballot </w:t>
      </w:r>
      <w:r w:rsidRPr="00405D88">
        <w:rPr>
          <w:rFonts w:ascii="Calibri" w:hAnsi="Calibri" w:cs="Calibri"/>
          <w:i/>
          <w:sz w:val="20"/>
        </w:rPr>
        <w:t xml:space="preserve">by mail dedicated to the other items on the agenda of the Ordinary General Meeting of Shareholders and the related documents; these shall be forwarded for registration at the Company's registered office no later than </w:t>
      </w:r>
      <w:r>
        <w:rPr>
          <w:rFonts w:ascii="Calibri" w:hAnsi="Calibri" w:cs="Calibri"/>
          <w:i/>
          <w:sz w:val="20"/>
        </w:rPr>
        <w:t>July 30</w:t>
      </w:r>
      <w:r w:rsidRPr="00405D88">
        <w:rPr>
          <w:rFonts w:ascii="Calibri" w:hAnsi="Calibri" w:cs="Calibri"/>
          <w:i/>
          <w:sz w:val="20"/>
        </w:rPr>
        <w:t xml:space="preserve">, 2022, </w:t>
      </w:r>
      <w:r>
        <w:rPr>
          <w:rFonts w:ascii="Calibri" w:hAnsi="Calibri" w:cs="Calibri"/>
          <w:i/>
          <w:sz w:val="20"/>
        </w:rPr>
        <w:t>14:</w:t>
      </w:r>
      <w:r w:rsidRPr="00405D88">
        <w:rPr>
          <w:rFonts w:ascii="Calibri" w:hAnsi="Calibri" w:cs="Calibri"/>
          <w:i/>
          <w:sz w:val="20"/>
        </w:rPr>
        <w:t xml:space="preserve">00, clearly marked on the envelope "For the Ordinary General Meeting of Shareholders  of </w:t>
      </w:r>
      <w:r>
        <w:rPr>
          <w:rFonts w:ascii="Calibri" w:hAnsi="Calibri" w:cs="Calibri"/>
          <w:i/>
          <w:sz w:val="20"/>
        </w:rPr>
        <w:t>August 1</w:t>
      </w:r>
      <w:r w:rsidRPr="00405D88">
        <w:rPr>
          <w:rFonts w:ascii="Calibri" w:hAnsi="Calibri" w:cs="Calibri"/>
          <w:i/>
          <w:sz w:val="20"/>
        </w:rPr>
        <w:t xml:space="preserve">, 2022 / </w:t>
      </w:r>
      <w:r>
        <w:rPr>
          <w:rFonts w:ascii="Calibri" w:hAnsi="Calibri" w:cs="Calibri"/>
          <w:i/>
          <w:sz w:val="20"/>
        </w:rPr>
        <w:t>August</w:t>
      </w:r>
      <w:r w:rsidRPr="00405D88">
        <w:rPr>
          <w:rFonts w:ascii="Calibri" w:hAnsi="Calibri" w:cs="Calibri"/>
          <w:i/>
          <w:sz w:val="20"/>
        </w:rPr>
        <w:t xml:space="preserve"> 2, 2022". If the signed </w:t>
      </w:r>
      <w:r w:rsidRPr="00405D88">
        <w:rPr>
          <w:sz w:val="20"/>
        </w:rPr>
        <w:t xml:space="preserve">correspondence ballot </w:t>
      </w:r>
      <w:r w:rsidRPr="00405D88">
        <w:rPr>
          <w:rFonts w:ascii="Calibri" w:hAnsi="Calibri" w:cs="Calibri"/>
          <w:i/>
          <w:sz w:val="20"/>
        </w:rPr>
        <w:t xml:space="preserve">by mail dedicated to item </w:t>
      </w:r>
      <w:r>
        <w:rPr>
          <w:rFonts w:ascii="Calibri" w:hAnsi="Calibri" w:cs="Calibri"/>
          <w:i/>
          <w:sz w:val="20"/>
        </w:rPr>
        <w:t>2</w:t>
      </w:r>
      <w:r w:rsidRPr="00405D88">
        <w:rPr>
          <w:rFonts w:ascii="Calibri" w:hAnsi="Calibri" w:cs="Calibri"/>
          <w:i/>
          <w:sz w:val="20"/>
        </w:rPr>
        <w:t xml:space="preserve"> on the agenda is sent by email with qualified electronic signature, in accordance with Law 455/2001 on the electronic signature, republished, it shall be sent to</w:t>
      </w:r>
      <w:r w:rsidRPr="008F55EF">
        <w:rPr>
          <w:rFonts w:ascii="Calibri" w:hAnsi="Calibri" w:cs="Calibri"/>
          <w:i/>
          <w:sz w:val="20"/>
        </w:rPr>
        <w:t xml:space="preserve"> the address: ir@arobs.com, in a separate email, with a qualified electronic signature, stating in the subject "Confidential – Secret Voting Instructions for the Ordinary General Meeting of Shareholders of </w:t>
      </w:r>
      <w:r>
        <w:rPr>
          <w:rFonts w:ascii="Calibri" w:hAnsi="Calibri" w:cs="Calibri"/>
          <w:i/>
          <w:sz w:val="20"/>
        </w:rPr>
        <w:t xml:space="preserve">August </w:t>
      </w:r>
      <w:r w:rsidRPr="008F55EF">
        <w:rPr>
          <w:rFonts w:ascii="Calibri" w:hAnsi="Calibri" w:cs="Calibri"/>
          <w:i/>
          <w:sz w:val="20"/>
        </w:rPr>
        <w:t xml:space="preserve">1, 2022 / </w:t>
      </w:r>
      <w:r>
        <w:rPr>
          <w:rFonts w:ascii="Calibri" w:hAnsi="Calibri" w:cs="Calibri"/>
          <w:i/>
          <w:sz w:val="20"/>
        </w:rPr>
        <w:t>August</w:t>
      </w:r>
      <w:r w:rsidRPr="008F55EF">
        <w:rPr>
          <w:rFonts w:ascii="Calibri" w:hAnsi="Calibri" w:cs="Calibri"/>
          <w:i/>
          <w:sz w:val="20"/>
        </w:rPr>
        <w:t xml:space="preserve"> 2, 2022"; it shall be forwarded for registration at the Company's registered office no later than </w:t>
      </w:r>
      <w:r>
        <w:rPr>
          <w:rFonts w:ascii="Calibri" w:hAnsi="Calibri" w:cs="Calibri"/>
          <w:i/>
          <w:sz w:val="20"/>
        </w:rPr>
        <w:t>July 30</w:t>
      </w:r>
      <w:r w:rsidRPr="008F55EF">
        <w:rPr>
          <w:rFonts w:ascii="Calibri" w:hAnsi="Calibri" w:cs="Calibri"/>
          <w:i/>
          <w:sz w:val="20"/>
        </w:rPr>
        <w:t xml:space="preserve">, 2022, </w:t>
      </w:r>
      <w:r>
        <w:rPr>
          <w:rFonts w:ascii="Calibri" w:hAnsi="Calibri" w:cs="Calibri"/>
          <w:i/>
          <w:sz w:val="20"/>
        </w:rPr>
        <w:t>14:</w:t>
      </w:r>
      <w:r w:rsidRPr="008F55EF">
        <w:rPr>
          <w:rFonts w:ascii="Calibri" w:hAnsi="Calibri" w:cs="Calibri"/>
          <w:i/>
          <w:sz w:val="20"/>
        </w:rPr>
        <w:t xml:space="preserve">00 </w:t>
      </w:r>
      <w:r>
        <w:rPr>
          <w:rFonts w:ascii="Calibri" w:hAnsi="Calibri" w:cs="Calibri"/>
          <w:i/>
          <w:sz w:val="20"/>
        </w:rPr>
        <w:t>.</w:t>
      </w:r>
    </w:p>
    <w:p w14:paraId="0E0D1156" w14:textId="4787A8DC" w:rsidR="003504B3" w:rsidRPr="00E47EA6" w:rsidRDefault="003504B3">
      <w:pPr>
        <w:widowControl w:val="0"/>
        <w:spacing w:after="0" w:line="240" w:lineRule="auto"/>
        <w:jc w:val="both"/>
        <w:rPr>
          <w:rFonts w:eastAsia="Calibri" w:cstheme="minorHAnsi"/>
          <w:i/>
        </w:rPr>
      </w:pPr>
    </w:p>
    <w:sectPr w:rsidR="003504B3" w:rsidRPr="00E47E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FA3A" w14:textId="77777777" w:rsidR="00931FE0" w:rsidRDefault="00931FE0">
      <w:pPr>
        <w:spacing w:after="0" w:line="240" w:lineRule="auto"/>
      </w:pPr>
      <w:r>
        <w:separator/>
      </w:r>
    </w:p>
  </w:endnote>
  <w:endnote w:type="continuationSeparator" w:id="0">
    <w:p w14:paraId="29A8E313" w14:textId="77777777" w:rsidR="00931FE0" w:rsidRDefault="0093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3504B3" w:rsidRDefault="00931FE0">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3504B3" w:rsidRDefault="00350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3605" w14:textId="77777777" w:rsidR="00931FE0" w:rsidRDefault="00931FE0">
      <w:pPr>
        <w:spacing w:after="0" w:line="240" w:lineRule="auto"/>
      </w:pPr>
      <w:r>
        <w:separator/>
      </w:r>
    </w:p>
  </w:footnote>
  <w:footnote w:type="continuationSeparator" w:id="0">
    <w:p w14:paraId="66E4F038" w14:textId="77777777" w:rsidR="00931FE0" w:rsidRDefault="0093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3504B3" w:rsidRDefault="00931FE0">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3504B3" w:rsidRDefault="003504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433957">
    <w:abstractNumId w:val="3"/>
  </w:num>
  <w:num w:numId="2" w16cid:durableId="1908489893">
    <w:abstractNumId w:val="24"/>
  </w:num>
  <w:num w:numId="3" w16cid:durableId="358363053">
    <w:abstractNumId w:val="20"/>
  </w:num>
  <w:num w:numId="4" w16cid:durableId="1544057139">
    <w:abstractNumId w:val="26"/>
  </w:num>
  <w:num w:numId="5" w16cid:durableId="1250851626">
    <w:abstractNumId w:val="28"/>
  </w:num>
  <w:num w:numId="6" w16cid:durableId="186188200">
    <w:abstractNumId w:val="19"/>
  </w:num>
  <w:num w:numId="7" w16cid:durableId="1398670065">
    <w:abstractNumId w:val="6"/>
  </w:num>
  <w:num w:numId="8" w16cid:durableId="505289076">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1101274">
    <w:abstractNumId w:val="10"/>
  </w:num>
  <w:num w:numId="10" w16cid:durableId="165631286">
    <w:abstractNumId w:val="11"/>
  </w:num>
  <w:num w:numId="11" w16cid:durableId="1810127886">
    <w:abstractNumId w:val="14"/>
  </w:num>
  <w:num w:numId="12" w16cid:durableId="1425300855">
    <w:abstractNumId w:val="0"/>
  </w:num>
  <w:num w:numId="13" w16cid:durableId="1254783406">
    <w:abstractNumId w:val="22"/>
  </w:num>
  <w:num w:numId="14" w16cid:durableId="25181628">
    <w:abstractNumId w:val="13"/>
  </w:num>
  <w:num w:numId="15" w16cid:durableId="2116711478">
    <w:abstractNumId w:val="7"/>
  </w:num>
  <w:num w:numId="16" w16cid:durableId="720177089">
    <w:abstractNumId w:val="16"/>
  </w:num>
  <w:num w:numId="17" w16cid:durableId="895432799">
    <w:abstractNumId w:val="17"/>
  </w:num>
  <w:num w:numId="18" w16cid:durableId="569925574">
    <w:abstractNumId w:val="15"/>
  </w:num>
  <w:num w:numId="19" w16cid:durableId="1411998217">
    <w:abstractNumId w:val="4"/>
  </w:num>
  <w:num w:numId="20" w16cid:durableId="1612324296">
    <w:abstractNumId w:val="8"/>
  </w:num>
  <w:num w:numId="21" w16cid:durableId="1975091161">
    <w:abstractNumId w:val="9"/>
  </w:num>
  <w:num w:numId="22" w16cid:durableId="129369707">
    <w:abstractNumId w:val="5"/>
  </w:num>
  <w:num w:numId="23" w16cid:durableId="1884904181">
    <w:abstractNumId w:val="12"/>
  </w:num>
  <w:num w:numId="24" w16cid:durableId="1378237790">
    <w:abstractNumId w:val="27"/>
  </w:num>
  <w:num w:numId="25" w16cid:durableId="1087767888">
    <w:abstractNumId w:val="25"/>
  </w:num>
  <w:num w:numId="26" w16cid:durableId="2143576419">
    <w:abstractNumId w:val="21"/>
  </w:num>
  <w:num w:numId="27" w16cid:durableId="1346251815">
    <w:abstractNumId w:val="23"/>
  </w:num>
  <w:num w:numId="28" w16cid:durableId="1659846970">
    <w:abstractNumId w:val="1"/>
  </w:num>
  <w:num w:numId="29" w16cid:durableId="1084836595">
    <w:abstractNumId w:val="18"/>
  </w:num>
  <w:num w:numId="30" w16cid:durableId="896207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4821"/>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1D6C"/>
    <w:rsid w:val="00146045"/>
    <w:rsid w:val="00146F2B"/>
    <w:rsid w:val="00156790"/>
    <w:rsid w:val="00161B5F"/>
    <w:rsid w:val="00165BD4"/>
    <w:rsid w:val="00166225"/>
    <w:rsid w:val="0017183A"/>
    <w:rsid w:val="00172260"/>
    <w:rsid w:val="0017572D"/>
    <w:rsid w:val="001763BC"/>
    <w:rsid w:val="00180599"/>
    <w:rsid w:val="00181170"/>
    <w:rsid w:val="001838CC"/>
    <w:rsid w:val="00185EB9"/>
    <w:rsid w:val="00186245"/>
    <w:rsid w:val="00195FD1"/>
    <w:rsid w:val="00196E7D"/>
    <w:rsid w:val="001A341F"/>
    <w:rsid w:val="001C0651"/>
    <w:rsid w:val="001C3975"/>
    <w:rsid w:val="001C5BE1"/>
    <w:rsid w:val="001D4FB7"/>
    <w:rsid w:val="001D751A"/>
    <w:rsid w:val="001F6575"/>
    <w:rsid w:val="00200624"/>
    <w:rsid w:val="00206C84"/>
    <w:rsid w:val="00210235"/>
    <w:rsid w:val="00220820"/>
    <w:rsid w:val="00224E43"/>
    <w:rsid w:val="002338ED"/>
    <w:rsid w:val="0025796F"/>
    <w:rsid w:val="00257AF5"/>
    <w:rsid w:val="002615CE"/>
    <w:rsid w:val="0026161B"/>
    <w:rsid w:val="00266DEA"/>
    <w:rsid w:val="002769B4"/>
    <w:rsid w:val="00281037"/>
    <w:rsid w:val="00291B53"/>
    <w:rsid w:val="00292E46"/>
    <w:rsid w:val="00295144"/>
    <w:rsid w:val="00295769"/>
    <w:rsid w:val="002971CE"/>
    <w:rsid w:val="002A13A7"/>
    <w:rsid w:val="002B2823"/>
    <w:rsid w:val="002C1689"/>
    <w:rsid w:val="002C3A3F"/>
    <w:rsid w:val="002D3078"/>
    <w:rsid w:val="002D39FC"/>
    <w:rsid w:val="002E2797"/>
    <w:rsid w:val="002F7322"/>
    <w:rsid w:val="0030680F"/>
    <w:rsid w:val="00310189"/>
    <w:rsid w:val="003135DE"/>
    <w:rsid w:val="00323005"/>
    <w:rsid w:val="00323DB4"/>
    <w:rsid w:val="00332A1A"/>
    <w:rsid w:val="0034225B"/>
    <w:rsid w:val="00342608"/>
    <w:rsid w:val="0034323E"/>
    <w:rsid w:val="003432E2"/>
    <w:rsid w:val="003504B3"/>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AC"/>
    <w:rsid w:val="003E01AE"/>
    <w:rsid w:val="003E1CE5"/>
    <w:rsid w:val="003E620B"/>
    <w:rsid w:val="004030CC"/>
    <w:rsid w:val="004139FD"/>
    <w:rsid w:val="004140AF"/>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56DB"/>
    <w:rsid w:val="00456827"/>
    <w:rsid w:val="00456FEB"/>
    <w:rsid w:val="0046265E"/>
    <w:rsid w:val="004634E0"/>
    <w:rsid w:val="00465EAF"/>
    <w:rsid w:val="0048341E"/>
    <w:rsid w:val="004840C1"/>
    <w:rsid w:val="004A77F7"/>
    <w:rsid w:val="004B4BE8"/>
    <w:rsid w:val="004C115C"/>
    <w:rsid w:val="004C7424"/>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40190"/>
    <w:rsid w:val="005561CD"/>
    <w:rsid w:val="005562DF"/>
    <w:rsid w:val="00561F49"/>
    <w:rsid w:val="00571B70"/>
    <w:rsid w:val="005742CF"/>
    <w:rsid w:val="00574FAE"/>
    <w:rsid w:val="005767A7"/>
    <w:rsid w:val="00590BBE"/>
    <w:rsid w:val="005932E0"/>
    <w:rsid w:val="00594ADE"/>
    <w:rsid w:val="00594FC0"/>
    <w:rsid w:val="005A12BD"/>
    <w:rsid w:val="005B3C50"/>
    <w:rsid w:val="005B515A"/>
    <w:rsid w:val="005D0720"/>
    <w:rsid w:val="005D4FD3"/>
    <w:rsid w:val="005E1515"/>
    <w:rsid w:val="005E72A5"/>
    <w:rsid w:val="005E7BFF"/>
    <w:rsid w:val="005F1A87"/>
    <w:rsid w:val="005F1D0A"/>
    <w:rsid w:val="005F5DEF"/>
    <w:rsid w:val="006110AF"/>
    <w:rsid w:val="006137B7"/>
    <w:rsid w:val="0061643B"/>
    <w:rsid w:val="00620573"/>
    <w:rsid w:val="00623D44"/>
    <w:rsid w:val="00631AA1"/>
    <w:rsid w:val="00641861"/>
    <w:rsid w:val="006527C4"/>
    <w:rsid w:val="00664CA2"/>
    <w:rsid w:val="00667145"/>
    <w:rsid w:val="00674436"/>
    <w:rsid w:val="00675CBF"/>
    <w:rsid w:val="00690BC9"/>
    <w:rsid w:val="00693929"/>
    <w:rsid w:val="006A448A"/>
    <w:rsid w:val="006C5844"/>
    <w:rsid w:val="006C785D"/>
    <w:rsid w:val="006F3FB9"/>
    <w:rsid w:val="00712478"/>
    <w:rsid w:val="00725014"/>
    <w:rsid w:val="00730A5E"/>
    <w:rsid w:val="00736A98"/>
    <w:rsid w:val="00741219"/>
    <w:rsid w:val="007422FA"/>
    <w:rsid w:val="007465A6"/>
    <w:rsid w:val="007625EA"/>
    <w:rsid w:val="007648B9"/>
    <w:rsid w:val="007658CC"/>
    <w:rsid w:val="00771E1E"/>
    <w:rsid w:val="00784917"/>
    <w:rsid w:val="0078784E"/>
    <w:rsid w:val="00797B16"/>
    <w:rsid w:val="007A6DF0"/>
    <w:rsid w:val="007A7826"/>
    <w:rsid w:val="007C53F9"/>
    <w:rsid w:val="007C6F09"/>
    <w:rsid w:val="007D1862"/>
    <w:rsid w:val="007D4273"/>
    <w:rsid w:val="007E3CCC"/>
    <w:rsid w:val="007F2307"/>
    <w:rsid w:val="007F6324"/>
    <w:rsid w:val="00805260"/>
    <w:rsid w:val="0080742D"/>
    <w:rsid w:val="00811169"/>
    <w:rsid w:val="00816462"/>
    <w:rsid w:val="00816D46"/>
    <w:rsid w:val="00833389"/>
    <w:rsid w:val="008341AA"/>
    <w:rsid w:val="0084752F"/>
    <w:rsid w:val="00847553"/>
    <w:rsid w:val="0085074A"/>
    <w:rsid w:val="008560F3"/>
    <w:rsid w:val="00862BC6"/>
    <w:rsid w:val="00864344"/>
    <w:rsid w:val="008675CE"/>
    <w:rsid w:val="00874ADA"/>
    <w:rsid w:val="00876E71"/>
    <w:rsid w:val="008904E2"/>
    <w:rsid w:val="008A0807"/>
    <w:rsid w:val="008A4CD5"/>
    <w:rsid w:val="008A7737"/>
    <w:rsid w:val="008B0F23"/>
    <w:rsid w:val="008B64E3"/>
    <w:rsid w:val="008C47B7"/>
    <w:rsid w:val="008C4CBC"/>
    <w:rsid w:val="008C5FD4"/>
    <w:rsid w:val="008E08F2"/>
    <w:rsid w:val="008E0D98"/>
    <w:rsid w:val="008F0BE9"/>
    <w:rsid w:val="008F190F"/>
    <w:rsid w:val="008F1F3D"/>
    <w:rsid w:val="008F2A93"/>
    <w:rsid w:val="008F6F45"/>
    <w:rsid w:val="00907123"/>
    <w:rsid w:val="00910821"/>
    <w:rsid w:val="00912048"/>
    <w:rsid w:val="009127D1"/>
    <w:rsid w:val="009144F6"/>
    <w:rsid w:val="00920156"/>
    <w:rsid w:val="0092106F"/>
    <w:rsid w:val="00921139"/>
    <w:rsid w:val="00923117"/>
    <w:rsid w:val="00923281"/>
    <w:rsid w:val="00923EB8"/>
    <w:rsid w:val="00931145"/>
    <w:rsid w:val="00931FE0"/>
    <w:rsid w:val="0093449B"/>
    <w:rsid w:val="00942CE0"/>
    <w:rsid w:val="009461B8"/>
    <w:rsid w:val="00960B2D"/>
    <w:rsid w:val="009621C4"/>
    <w:rsid w:val="00975DFB"/>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52969"/>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350F"/>
    <w:rsid w:val="00B80844"/>
    <w:rsid w:val="00B82ABB"/>
    <w:rsid w:val="00B95895"/>
    <w:rsid w:val="00B95CD8"/>
    <w:rsid w:val="00B96A14"/>
    <w:rsid w:val="00BB191F"/>
    <w:rsid w:val="00BC112C"/>
    <w:rsid w:val="00BC1CFE"/>
    <w:rsid w:val="00BC3302"/>
    <w:rsid w:val="00BC7034"/>
    <w:rsid w:val="00BC76B4"/>
    <w:rsid w:val="00BE3796"/>
    <w:rsid w:val="00BF5800"/>
    <w:rsid w:val="00C02A6A"/>
    <w:rsid w:val="00C1459E"/>
    <w:rsid w:val="00C22F80"/>
    <w:rsid w:val="00C23599"/>
    <w:rsid w:val="00C236BC"/>
    <w:rsid w:val="00C23D7D"/>
    <w:rsid w:val="00C27F8A"/>
    <w:rsid w:val="00C37202"/>
    <w:rsid w:val="00C44AC9"/>
    <w:rsid w:val="00C57C76"/>
    <w:rsid w:val="00C64264"/>
    <w:rsid w:val="00C65B5F"/>
    <w:rsid w:val="00C67149"/>
    <w:rsid w:val="00C80959"/>
    <w:rsid w:val="00C819C7"/>
    <w:rsid w:val="00C86A13"/>
    <w:rsid w:val="00C872F2"/>
    <w:rsid w:val="00C9031C"/>
    <w:rsid w:val="00C92BBE"/>
    <w:rsid w:val="00CA1921"/>
    <w:rsid w:val="00CB17FB"/>
    <w:rsid w:val="00CB3A37"/>
    <w:rsid w:val="00CB4A86"/>
    <w:rsid w:val="00CC15B8"/>
    <w:rsid w:val="00CE58BE"/>
    <w:rsid w:val="00CE7F34"/>
    <w:rsid w:val="00CF33C8"/>
    <w:rsid w:val="00CF3D01"/>
    <w:rsid w:val="00CF442F"/>
    <w:rsid w:val="00CF7596"/>
    <w:rsid w:val="00D0147B"/>
    <w:rsid w:val="00D15577"/>
    <w:rsid w:val="00D20BD6"/>
    <w:rsid w:val="00D214A4"/>
    <w:rsid w:val="00D234C2"/>
    <w:rsid w:val="00D26296"/>
    <w:rsid w:val="00D33B32"/>
    <w:rsid w:val="00D33CF9"/>
    <w:rsid w:val="00D35B06"/>
    <w:rsid w:val="00D428C3"/>
    <w:rsid w:val="00D44FC5"/>
    <w:rsid w:val="00D45A70"/>
    <w:rsid w:val="00D46590"/>
    <w:rsid w:val="00D508CF"/>
    <w:rsid w:val="00D604B5"/>
    <w:rsid w:val="00D650EF"/>
    <w:rsid w:val="00D70599"/>
    <w:rsid w:val="00D74DBB"/>
    <w:rsid w:val="00D74E04"/>
    <w:rsid w:val="00D913BC"/>
    <w:rsid w:val="00D95687"/>
    <w:rsid w:val="00DA7223"/>
    <w:rsid w:val="00DB6115"/>
    <w:rsid w:val="00DC4D8B"/>
    <w:rsid w:val="00DD4172"/>
    <w:rsid w:val="00DD4DF8"/>
    <w:rsid w:val="00DE175F"/>
    <w:rsid w:val="00DE319B"/>
    <w:rsid w:val="00DE676B"/>
    <w:rsid w:val="00DE7A69"/>
    <w:rsid w:val="00DF3C96"/>
    <w:rsid w:val="00DF52A5"/>
    <w:rsid w:val="00E12B73"/>
    <w:rsid w:val="00E25BD6"/>
    <w:rsid w:val="00E270B8"/>
    <w:rsid w:val="00E347F7"/>
    <w:rsid w:val="00E35EF2"/>
    <w:rsid w:val="00E35F23"/>
    <w:rsid w:val="00E36497"/>
    <w:rsid w:val="00E45EA0"/>
    <w:rsid w:val="00E47EA6"/>
    <w:rsid w:val="00E552BC"/>
    <w:rsid w:val="00E559A4"/>
    <w:rsid w:val="00E56247"/>
    <w:rsid w:val="00E57C12"/>
    <w:rsid w:val="00E6195E"/>
    <w:rsid w:val="00E743E2"/>
    <w:rsid w:val="00E75F9D"/>
    <w:rsid w:val="00E975EA"/>
    <w:rsid w:val="00EA5C3A"/>
    <w:rsid w:val="00EB1EB2"/>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eastAsia="Calibri" w:cstheme="minorHAnsi"/>
      <w:b/>
    </w:rPr>
  </w:style>
  <w:style w:type="paragraph" w:customStyle="1" w:styleId="P68B1DB1-Normal2">
    <w:name w:val="P68B1DB1-Normal2"/>
    <w:basedOn w:val="Normal"/>
    <w:rPr>
      <w:rFonts w:eastAsia="Calibri" w:cstheme="minorHAnsi"/>
    </w:rPr>
  </w:style>
  <w:style w:type="paragraph" w:customStyle="1" w:styleId="P68B1DB1-Normal3">
    <w:name w:val="P68B1DB1-Normal3"/>
    <w:basedOn w:val="Normal"/>
    <w:rPr>
      <w:rFonts w:eastAsia="Calibri" w:cstheme="minorHAnsi"/>
      <w:i/>
    </w:rPr>
  </w:style>
  <w:style w:type="paragraph" w:customStyle="1" w:styleId="P68B1DB1-Normal4">
    <w:name w:val="P68B1DB1-Normal4"/>
    <w:basedOn w:val="Normal"/>
    <w:rPr>
      <w:rFonts w:eastAsia="Calibri" w:cstheme="minorHAnsi"/>
      <w:b/>
      <w:i/>
    </w:rPr>
  </w:style>
  <w:style w:type="paragraph" w:customStyle="1" w:styleId="P68B1DB1-Normal5">
    <w:name w:val="P68B1DB1-Normal5"/>
    <w:basedOn w:val="Normal"/>
    <w:rPr>
      <w:rFonts w:ascii="Calibri" w:hAnsi="Calibri" w:cs="Calibri"/>
    </w:rPr>
  </w:style>
  <w:style w:type="paragraph" w:customStyle="1" w:styleId="P68B1DB1-Normal6">
    <w:name w:val="P68B1DB1-Normal6"/>
    <w:basedOn w:val="Normal"/>
    <w:rPr>
      <w:rFonts w:ascii="Calibri" w:eastAsia="Calibri" w:hAnsi="Calibri" w:cs="Calibri"/>
    </w:rPr>
  </w:style>
  <w:style w:type="paragraph" w:customStyle="1" w:styleId="P68B1DB1-Normal7">
    <w:name w:val="P68B1DB1-Normal7"/>
    <w:basedOn w:val="Normal"/>
    <w:rPr>
      <w:rFonts w:cstheme="minorHAnsi"/>
      <w:b/>
    </w:rPr>
  </w:style>
  <w:style w:type="paragraph" w:customStyle="1" w:styleId="P68B1DB1-Normal8">
    <w:name w:val="P68B1DB1-Normal8"/>
    <w:basedOn w:val="Normal"/>
    <w:rPr>
      <w:rFonts w:ascii="Calibri" w:eastAsia="Calibri" w:hAnsi="Calibri" w:cs="Calibri"/>
      <w:i/>
    </w:rPr>
  </w:style>
  <w:style w:type="paragraph" w:customStyle="1" w:styleId="P68B1DB1-Normal9">
    <w:name w:val="P68B1DB1-Normal9"/>
    <w:basedOn w:val="Normal"/>
    <w:rPr>
      <w:rFonts w:ascii="Calibri" w:eastAsia="Calibri" w:hAnsi="Calibri" w:cs="Calibri"/>
      <w:b/>
      <w:i/>
    </w:rPr>
  </w:style>
  <w:style w:type="paragraph" w:customStyle="1" w:styleId="P68B1DB1-TableParagraph10">
    <w:name w:val="P68B1DB1-TableParagraph10"/>
    <w:basedOn w:val="TableParagraph"/>
    <w:rPr>
      <w:rFonts w:ascii="Calibri" w:hAnsi="Calibri" w:cs="Calibri"/>
      <w:sz w:val="22"/>
    </w:rPr>
  </w:style>
  <w:style w:type="paragraph" w:customStyle="1" w:styleId="P68B1DB1-BodyText11">
    <w:name w:val="P68B1DB1-BodyText11"/>
    <w:basedOn w:val="BodyText"/>
    <w:rPr>
      <w:rFonts w:ascii="Calibri" w:hAnsi="Calibri" w:cs="Calibri"/>
      <w:sz w:val="22"/>
    </w:rPr>
  </w:style>
  <w:style w:type="paragraph" w:customStyle="1" w:styleId="P68B1DB1-ListParagraph12">
    <w:name w:val="P68B1DB1-ListParagraph12"/>
    <w:basedOn w:val="ListParagraph"/>
    <w:rPr>
      <w:rFonts w:ascii="Calibri" w:eastAsia="Calibri" w:hAnsi="Calibri" w:cs="Calibr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188</cp:revision>
  <cp:lastPrinted>2022-01-31T07:08:00Z</cp:lastPrinted>
  <dcterms:created xsi:type="dcterms:W3CDTF">2022-02-02T07:17:00Z</dcterms:created>
  <dcterms:modified xsi:type="dcterms:W3CDTF">2022-07-01T12:38:00Z</dcterms:modified>
</cp:coreProperties>
</file>