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624775" w:rsidRPr="007F5B40" w:rsidRDefault="00624775">
      <w:pPr>
        <w:spacing w:after="0" w:line="240" w:lineRule="auto"/>
        <w:rPr>
          <w:rFonts w:asciiTheme="majorBidi" w:hAnsiTheme="majorBidi" w:cstheme="majorBidi"/>
          <w:b/>
          <w:sz w:val="24"/>
          <w:szCs w:val="24"/>
        </w:rPr>
      </w:pPr>
    </w:p>
    <w:p w14:paraId="3672D007" w14:textId="511D92C5" w:rsidR="00624775" w:rsidRPr="007F5B40" w:rsidRDefault="00874085">
      <w:pPr>
        <w:pStyle w:val="P68B1DB1-Normal1"/>
        <w:jc w:val="center"/>
        <w:rPr>
          <w:rFonts w:asciiTheme="majorBidi" w:hAnsiTheme="majorBidi" w:cstheme="majorBidi"/>
          <w:sz w:val="24"/>
          <w:szCs w:val="24"/>
        </w:rPr>
      </w:pPr>
      <w:r w:rsidRPr="007F5B40">
        <w:rPr>
          <w:rFonts w:asciiTheme="majorBidi" w:hAnsiTheme="majorBidi" w:cstheme="majorBidi"/>
          <w:sz w:val="24"/>
          <w:szCs w:val="24"/>
        </w:rPr>
        <w:t xml:space="preserve">Correspondence </w:t>
      </w:r>
      <w:r w:rsidR="005F51E4" w:rsidRPr="007F5B40">
        <w:rPr>
          <w:rFonts w:asciiTheme="majorBidi" w:hAnsiTheme="majorBidi" w:cstheme="majorBidi"/>
          <w:sz w:val="24"/>
          <w:szCs w:val="24"/>
        </w:rPr>
        <w:t xml:space="preserve">Ballot </w:t>
      </w:r>
    </w:p>
    <w:p w14:paraId="6DA371CF" w14:textId="77777777" w:rsidR="00624775" w:rsidRPr="007F5B40" w:rsidRDefault="005F51E4">
      <w:pPr>
        <w:pStyle w:val="P68B1DB1-Normal1"/>
        <w:jc w:val="center"/>
        <w:rPr>
          <w:rFonts w:asciiTheme="majorBidi" w:hAnsiTheme="majorBidi" w:cstheme="majorBidi"/>
          <w:sz w:val="24"/>
          <w:szCs w:val="24"/>
        </w:rPr>
      </w:pPr>
      <w:r w:rsidRPr="007F5B40">
        <w:rPr>
          <w:rFonts w:asciiTheme="majorBidi" w:hAnsiTheme="majorBidi" w:cstheme="majorBidi"/>
          <w:sz w:val="24"/>
          <w:szCs w:val="24"/>
        </w:rPr>
        <w:t>for shareholders legal entities</w:t>
      </w:r>
    </w:p>
    <w:p w14:paraId="7616672D" w14:textId="77777777" w:rsidR="000B07F8" w:rsidRDefault="005F51E4">
      <w:pPr>
        <w:pStyle w:val="P68B1DB1-Normal2"/>
        <w:jc w:val="center"/>
        <w:rPr>
          <w:rFonts w:asciiTheme="majorBidi" w:hAnsiTheme="majorBidi" w:cstheme="majorBidi"/>
          <w:sz w:val="24"/>
          <w:szCs w:val="24"/>
        </w:rPr>
      </w:pPr>
      <w:r w:rsidRPr="007F5B40">
        <w:rPr>
          <w:rFonts w:asciiTheme="majorBidi" w:hAnsiTheme="majorBidi" w:cstheme="majorBidi"/>
          <w:sz w:val="24"/>
          <w:szCs w:val="24"/>
        </w:rPr>
        <w:t xml:space="preserve">for the Extraordinary General Meeting of Shareholders (EGMS) of </w:t>
      </w:r>
    </w:p>
    <w:p w14:paraId="3252072A" w14:textId="195F3F91" w:rsidR="00624775" w:rsidRPr="007F5B40" w:rsidRDefault="005F51E4">
      <w:pPr>
        <w:pStyle w:val="P68B1DB1-Normal2"/>
        <w:jc w:val="center"/>
        <w:rPr>
          <w:rFonts w:asciiTheme="majorBidi" w:hAnsiTheme="majorBidi" w:cstheme="majorBidi"/>
          <w:sz w:val="24"/>
          <w:szCs w:val="24"/>
        </w:rPr>
      </w:pPr>
      <w:r w:rsidRPr="007F5B40">
        <w:rPr>
          <w:rFonts w:asciiTheme="majorBidi" w:hAnsiTheme="majorBidi" w:cstheme="majorBidi"/>
          <w:sz w:val="24"/>
          <w:szCs w:val="24"/>
        </w:rPr>
        <w:t>AROBS TRANSILVANIA SOFTWARE S.A.</w:t>
      </w:r>
    </w:p>
    <w:p w14:paraId="1074DF05" w14:textId="60F02B7D" w:rsidR="00624775" w:rsidRPr="007F5B40" w:rsidRDefault="005F51E4" w:rsidP="00814090">
      <w:pPr>
        <w:pStyle w:val="P68B1DB1-Normal2"/>
        <w:jc w:val="center"/>
        <w:rPr>
          <w:rFonts w:asciiTheme="majorBidi" w:hAnsiTheme="majorBidi" w:cstheme="majorBidi"/>
          <w:sz w:val="24"/>
          <w:szCs w:val="24"/>
        </w:rPr>
      </w:pPr>
      <w:r w:rsidRPr="007F5B40">
        <w:rPr>
          <w:rFonts w:asciiTheme="majorBidi" w:hAnsiTheme="majorBidi" w:cstheme="majorBidi"/>
          <w:sz w:val="24"/>
          <w:szCs w:val="24"/>
        </w:rPr>
        <w:t xml:space="preserve">dated </w:t>
      </w:r>
      <w:r w:rsidR="000B07F8">
        <w:rPr>
          <w:rFonts w:asciiTheme="majorBidi" w:hAnsiTheme="majorBidi" w:cstheme="majorBidi"/>
          <w:sz w:val="24"/>
          <w:szCs w:val="24"/>
          <w:lang w:val="ro-RO"/>
        </w:rPr>
        <w:t>28/29.05.2025</w:t>
      </w:r>
    </w:p>
    <w:p w14:paraId="6E9C7B16" w14:textId="77777777" w:rsidR="00624775" w:rsidRPr="007F5B40" w:rsidRDefault="005F51E4">
      <w:pPr>
        <w:pStyle w:val="P68B1DB1-Normal3"/>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The undersigned</w:t>
      </w:r>
      <w:r w:rsidRPr="007F5B40">
        <w:rPr>
          <w:rFonts w:asciiTheme="majorBidi" w:hAnsiTheme="majorBidi" w:cstheme="majorBidi"/>
          <w:i/>
          <w:color w:val="808080"/>
          <w:sz w:val="24"/>
          <w:szCs w:val="24"/>
        </w:rPr>
        <w:t xml:space="preserve"> *</w:t>
      </w:r>
      <w:r w:rsidRPr="007F5B40">
        <w:rPr>
          <w:rFonts w:asciiTheme="majorBidi" w:hAnsiTheme="majorBidi" w:cstheme="majorBidi"/>
          <w:sz w:val="24"/>
          <w:szCs w:val="24"/>
        </w:rPr>
        <w:t>, _______________________________________________________________________</w:t>
      </w:r>
    </w:p>
    <w:p w14:paraId="042AE4A5" w14:textId="77777777" w:rsidR="00624775" w:rsidRPr="007F5B40" w:rsidRDefault="005F51E4">
      <w:pPr>
        <w:pStyle w:val="P68B1DB1-Normal4"/>
        <w:spacing w:after="0" w:line="240" w:lineRule="auto"/>
        <w:jc w:val="both"/>
        <w:rPr>
          <w:rFonts w:asciiTheme="majorBidi" w:hAnsiTheme="majorBidi" w:cstheme="majorBidi"/>
          <w:color w:val="808080"/>
          <w:sz w:val="24"/>
          <w:szCs w:val="24"/>
        </w:rPr>
      </w:pPr>
      <w:r w:rsidRPr="007F5B40">
        <w:rPr>
          <w:rFonts w:asciiTheme="majorBidi" w:hAnsiTheme="majorBidi" w:cstheme="majorBidi"/>
          <w:color w:val="808080"/>
          <w:sz w:val="24"/>
          <w:szCs w:val="24"/>
        </w:rPr>
        <w:t>*</w:t>
      </w:r>
      <w:r w:rsidRPr="007F5B40">
        <w:rPr>
          <w:rFonts w:asciiTheme="majorBidi" w:hAnsiTheme="majorBidi" w:cstheme="majorBidi"/>
          <w:color w:val="000000" w:themeColor="text1"/>
          <w:sz w:val="24"/>
          <w:szCs w:val="24"/>
        </w:rPr>
        <w:t xml:space="preserve"> Please fill in the name of the shareholder legal entity</w:t>
      </w:r>
    </w:p>
    <w:p w14:paraId="7C9245E9" w14:textId="21DDE272" w:rsidR="00624775" w:rsidRPr="007F5B40" w:rsidRDefault="005F51E4">
      <w:pPr>
        <w:pStyle w:val="P68B1DB1-Normal3"/>
        <w:spacing w:after="0" w:line="240" w:lineRule="auto"/>
        <w:rPr>
          <w:rFonts w:asciiTheme="majorBidi" w:hAnsiTheme="majorBidi" w:cstheme="majorBidi"/>
          <w:sz w:val="24"/>
          <w:szCs w:val="24"/>
        </w:rPr>
      </w:pPr>
      <w:r w:rsidRPr="007F5B40">
        <w:rPr>
          <w:rFonts w:asciiTheme="majorBidi" w:hAnsiTheme="majorBidi" w:cstheme="majorBidi"/>
          <w:sz w:val="24"/>
          <w:szCs w:val="24"/>
        </w:rPr>
        <w:t xml:space="preserve">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w:t>
      </w:r>
      <w:r w:rsidR="0035264E" w:rsidRPr="007F5B40">
        <w:rPr>
          <w:rFonts w:asciiTheme="majorBidi" w:hAnsiTheme="majorBidi" w:cstheme="majorBidi"/>
          <w:sz w:val="24"/>
          <w:szCs w:val="24"/>
        </w:rPr>
        <w:t xml:space="preserve">legally / conventionally </w:t>
      </w:r>
      <w:r w:rsidRPr="007F5B40">
        <w:rPr>
          <w:rFonts w:asciiTheme="majorBidi" w:hAnsiTheme="majorBidi" w:cstheme="majorBidi"/>
          <w:sz w:val="24"/>
          <w:szCs w:val="24"/>
        </w:rPr>
        <w:t xml:space="preserve">represented </w:t>
      </w:r>
      <w:r w:rsidR="0035264E" w:rsidRPr="007F5B40">
        <w:rPr>
          <w:rFonts w:asciiTheme="majorBidi" w:hAnsiTheme="majorBidi" w:cstheme="majorBidi"/>
          <w:sz w:val="24"/>
          <w:szCs w:val="24"/>
        </w:rPr>
        <w:t xml:space="preserve">according to the power of attorney no. ______________________________ dated ______________________________, by* </w:t>
      </w:r>
      <w:r w:rsidRPr="007F5B40">
        <w:rPr>
          <w:rFonts w:asciiTheme="majorBidi" w:hAnsiTheme="majorBidi" w:cstheme="majorBidi"/>
          <w:sz w:val="24"/>
          <w:szCs w:val="24"/>
        </w:rPr>
        <w:t xml:space="preserve"> _________________________________________________________________________________</w:t>
      </w:r>
    </w:p>
    <w:p w14:paraId="1290EFC9" w14:textId="15664B07" w:rsidR="00624775" w:rsidRPr="007F5B40" w:rsidRDefault="005F51E4">
      <w:pPr>
        <w:pStyle w:val="P68B1DB1-Normal5"/>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 Please fill in the surname and first name of the legal</w:t>
      </w:r>
      <w:r w:rsidR="0035264E" w:rsidRPr="007F5B40">
        <w:rPr>
          <w:rFonts w:asciiTheme="majorBidi" w:hAnsiTheme="majorBidi" w:cstheme="majorBidi"/>
          <w:sz w:val="24"/>
          <w:szCs w:val="24"/>
        </w:rPr>
        <w:t>/conventional</w:t>
      </w:r>
      <w:r w:rsidRPr="007F5B40">
        <w:rPr>
          <w:rFonts w:asciiTheme="majorBidi" w:hAnsiTheme="majorBidi" w:cstheme="majorBidi"/>
          <w:sz w:val="24"/>
          <w:szCs w:val="24"/>
        </w:rPr>
        <w:t xml:space="preserve"> representative of the shareholder legal person, as they appear in the documents proving the status of representative</w:t>
      </w:r>
    </w:p>
    <w:p w14:paraId="5D4BBA79" w14:textId="77777777" w:rsidR="00624775" w:rsidRPr="007F5B40" w:rsidRDefault="00624775">
      <w:pPr>
        <w:spacing w:after="0" w:line="240" w:lineRule="auto"/>
        <w:jc w:val="both"/>
        <w:rPr>
          <w:rFonts w:asciiTheme="majorBidi" w:eastAsia="DaxlinePro-Light" w:hAnsiTheme="majorBidi" w:cstheme="majorBidi"/>
          <w:i/>
          <w:color w:val="000000" w:themeColor="text1"/>
          <w:sz w:val="24"/>
          <w:szCs w:val="24"/>
        </w:rPr>
      </w:pPr>
    </w:p>
    <w:p w14:paraId="3D3DA699" w14:textId="51F813B3" w:rsidR="00624775" w:rsidRPr="007F5B40" w:rsidRDefault="005F51E4">
      <w:pPr>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holder of [</w:t>
      </w:r>
      <w:r w:rsidRPr="007F5B40">
        <w:rPr>
          <w:rFonts w:asciiTheme="majorBidi" w:hAnsiTheme="majorBidi" w:cstheme="majorBidi"/>
          <w:sz w:val="24"/>
          <w:szCs w:val="24"/>
          <w:u w:val="single" w:color="000000"/>
        </w:rPr>
        <w:t xml:space="preserve"> </w:t>
      </w:r>
      <w:r w:rsidRPr="007F5B40">
        <w:rPr>
          <w:rFonts w:asciiTheme="majorBidi" w:hAnsiTheme="majorBidi" w:cstheme="majorBidi"/>
          <w:sz w:val="24"/>
          <w:szCs w:val="24"/>
          <w:u w:val="single" w:color="000000"/>
        </w:rPr>
        <w:tab/>
      </w:r>
      <w:r w:rsidRPr="007F5B40">
        <w:rPr>
          <w:rFonts w:asciiTheme="majorBidi" w:hAnsiTheme="majorBidi" w:cstheme="majorBidi"/>
          <w:sz w:val="24"/>
          <w:szCs w:val="24"/>
          <w:u w:val="single" w:color="000000"/>
        </w:rPr>
        <w:tab/>
      </w:r>
      <w:r w:rsidRPr="007F5B40">
        <w:rPr>
          <w:rFonts w:asciiTheme="majorBidi" w:hAnsiTheme="majorBidi" w:cstheme="majorBidi"/>
          <w:sz w:val="24"/>
          <w:szCs w:val="24"/>
        </w:rPr>
        <w:t>] shares</w:t>
      </w:r>
    </w:p>
    <w:p w14:paraId="3518A8D9" w14:textId="77777777" w:rsidR="00624775" w:rsidRPr="007F5B40" w:rsidRDefault="00624775">
      <w:pPr>
        <w:spacing w:after="0" w:line="240" w:lineRule="auto"/>
        <w:jc w:val="both"/>
        <w:rPr>
          <w:rFonts w:asciiTheme="majorBidi" w:hAnsiTheme="majorBidi" w:cstheme="majorBidi"/>
          <w:sz w:val="24"/>
          <w:szCs w:val="24"/>
        </w:rPr>
      </w:pPr>
    </w:p>
    <w:p w14:paraId="7D5CB0BD" w14:textId="291A218F" w:rsidR="00624775" w:rsidRPr="007F5B40" w:rsidRDefault="005F51E4" w:rsidP="00685B1F">
      <w:pPr>
        <w:spacing w:after="0" w:line="240" w:lineRule="auto"/>
        <w:ind w:right="-144"/>
        <w:jc w:val="both"/>
        <w:rPr>
          <w:rFonts w:asciiTheme="majorBidi" w:hAnsiTheme="majorBidi" w:cstheme="majorBidi"/>
          <w:sz w:val="24"/>
          <w:szCs w:val="24"/>
        </w:rPr>
      </w:pPr>
      <w:r w:rsidRPr="007F5B40">
        <w:rPr>
          <w:rFonts w:asciiTheme="majorBidi" w:eastAsia="Calibri" w:hAnsiTheme="majorBidi" w:cstheme="majorBidi"/>
          <w:sz w:val="24"/>
          <w:szCs w:val="24"/>
        </w:rPr>
        <w:t xml:space="preserve">as shareholder of </w:t>
      </w:r>
      <w:r w:rsidRPr="007F5B40">
        <w:rPr>
          <w:rFonts w:asciiTheme="majorBidi" w:eastAsia="Calibri" w:hAnsiTheme="majorBidi" w:cstheme="majorBidi"/>
          <w:b/>
          <w:sz w:val="24"/>
          <w:szCs w:val="24"/>
        </w:rPr>
        <w:t>AROBS TRANSILVANIA SOFTWARE S.A.</w:t>
      </w:r>
      <w:r w:rsidRPr="007F5B40">
        <w:rPr>
          <w:rFonts w:asciiTheme="majorBidi" w:hAnsiTheme="majorBidi" w:cstheme="majorBidi"/>
          <w:sz w:val="24"/>
          <w:szCs w:val="24"/>
        </w:rPr>
        <w:t xml:space="preserve">, </w:t>
      </w:r>
      <w:r w:rsidR="0035264E" w:rsidRPr="007F5B40">
        <w:rPr>
          <w:rFonts w:asciiTheme="majorBidi" w:hAnsiTheme="majorBidi" w:cstheme="majorBidi"/>
          <w:sz w:val="24"/>
          <w:szCs w:val="24"/>
        </w:rPr>
        <w:t xml:space="preserve">a joint-stock company </w:t>
      </w:r>
      <w:r w:rsidRPr="007F5B40">
        <w:rPr>
          <w:rFonts w:asciiTheme="majorBidi" w:hAnsiTheme="majorBidi" w:cstheme="majorBidi"/>
          <w:sz w:val="24"/>
          <w:szCs w:val="24"/>
        </w:rPr>
        <w:t>with</w:t>
      </w:r>
      <w:r w:rsidR="0035264E" w:rsidRPr="007F5B40">
        <w:rPr>
          <w:rFonts w:asciiTheme="majorBidi" w:hAnsiTheme="majorBidi" w:cstheme="majorBidi"/>
          <w:sz w:val="24"/>
          <w:szCs w:val="24"/>
        </w:rPr>
        <w:t xml:space="preserve"> its</w:t>
      </w:r>
      <w:r w:rsidRPr="007F5B40">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w:t>
      </w:r>
      <w:r w:rsidR="000B07F8" w:rsidRPr="000B07F8">
        <w:rPr>
          <w:rFonts w:asciiTheme="majorBidi" w:hAnsiTheme="majorBidi" w:cstheme="majorBidi"/>
          <w:sz w:val="24"/>
          <w:szCs w:val="24"/>
          <w:lang w:val="ro-RO"/>
        </w:rPr>
        <w:t xml:space="preserve"> J1998001845122</w:t>
      </w:r>
      <w:r w:rsidRPr="007F5B40">
        <w:rPr>
          <w:rFonts w:asciiTheme="majorBidi" w:hAnsiTheme="majorBidi" w:cstheme="majorBidi"/>
          <w:sz w:val="24"/>
          <w:szCs w:val="24"/>
        </w:rPr>
        <w:t xml:space="preserve">, Tax Reference Number 11291045, Romania (the Company), </w:t>
      </w:r>
    </w:p>
    <w:p w14:paraId="67F52BB5" w14:textId="77777777" w:rsidR="00624775" w:rsidRPr="007F5B40" w:rsidRDefault="00624775" w:rsidP="00685B1F">
      <w:pPr>
        <w:widowControl w:val="0"/>
        <w:jc w:val="both"/>
        <w:rPr>
          <w:rFonts w:asciiTheme="majorBidi" w:eastAsia="Calibri" w:hAnsiTheme="majorBidi" w:cstheme="majorBidi"/>
          <w:sz w:val="24"/>
          <w:szCs w:val="24"/>
        </w:rPr>
      </w:pPr>
    </w:p>
    <w:p w14:paraId="20AE24EC" w14:textId="605A24A4" w:rsidR="00624775" w:rsidRPr="007F5B40" w:rsidRDefault="005F51E4">
      <w:pPr>
        <w:pStyle w:val="P68B1DB1-Normal6"/>
        <w:widowControl w:val="0"/>
        <w:jc w:val="both"/>
        <w:rPr>
          <w:rFonts w:asciiTheme="majorBidi" w:hAnsiTheme="majorBidi" w:cstheme="majorBidi"/>
          <w:sz w:val="24"/>
          <w:szCs w:val="24"/>
        </w:rPr>
      </w:pPr>
      <w:bookmarkStart w:id="0" w:name="_gjdgxs"/>
      <w:bookmarkEnd w:id="0"/>
      <w:r w:rsidRPr="007F5B40">
        <w:rPr>
          <w:rFonts w:asciiTheme="majorBidi" w:hAnsiTheme="majorBidi" w:cstheme="majorBidi"/>
          <w:sz w:val="24"/>
          <w:szCs w:val="24"/>
        </w:rPr>
        <w:t xml:space="preserve">being aware of the agenda of the Company's Extraordinary General Meeting of Shareholders sitting of </w:t>
      </w:r>
      <w:r w:rsidR="000B07F8">
        <w:rPr>
          <w:rFonts w:asciiTheme="majorBidi" w:hAnsiTheme="majorBidi" w:cstheme="majorBidi"/>
          <w:sz w:val="24"/>
          <w:szCs w:val="24"/>
        </w:rPr>
        <w:t>28 May</w:t>
      </w:r>
      <w:r w:rsidR="00AE0E5F">
        <w:rPr>
          <w:rFonts w:asciiTheme="majorBidi" w:hAnsiTheme="majorBidi" w:cstheme="majorBidi"/>
          <w:sz w:val="24"/>
          <w:szCs w:val="24"/>
        </w:rPr>
        <w:t xml:space="preserve"> 202</w:t>
      </w:r>
      <w:r w:rsidR="000B07F8">
        <w:rPr>
          <w:rFonts w:asciiTheme="majorBidi" w:hAnsiTheme="majorBidi" w:cstheme="majorBidi"/>
          <w:sz w:val="24"/>
          <w:szCs w:val="24"/>
        </w:rPr>
        <w:t>5</w:t>
      </w:r>
      <w:r w:rsidRPr="007F5B40">
        <w:rPr>
          <w:rFonts w:asciiTheme="majorBidi" w:hAnsiTheme="majorBidi" w:cstheme="majorBidi"/>
          <w:sz w:val="24"/>
          <w:szCs w:val="24"/>
        </w:rPr>
        <w:t xml:space="preserve">, </w:t>
      </w:r>
      <w:r w:rsidR="00A0615B" w:rsidRPr="007F5B40">
        <w:rPr>
          <w:rFonts w:asciiTheme="majorBidi" w:hAnsiTheme="majorBidi" w:cstheme="majorBidi"/>
          <w:sz w:val="24"/>
          <w:szCs w:val="24"/>
        </w:rPr>
        <w:t>1</w:t>
      </w:r>
      <w:r w:rsidR="00AE0E5F">
        <w:rPr>
          <w:rFonts w:asciiTheme="majorBidi" w:hAnsiTheme="majorBidi" w:cstheme="majorBidi"/>
          <w:sz w:val="24"/>
          <w:szCs w:val="24"/>
        </w:rPr>
        <w:t>1</w:t>
      </w:r>
      <w:r w:rsidR="00A0615B" w:rsidRPr="007F5B40">
        <w:rPr>
          <w:rFonts w:asciiTheme="majorBidi" w:hAnsiTheme="majorBidi" w:cstheme="majorBidi"/>
          <w:sz w:val="24"/>
          <w:szCs w:val="24"/>
        </w:rPr>
        <w:t>:00</w:t>
      </w:r>
      <w:r w:rsidRPr="007F5B40">
        <w:rPr>
          <w:rFonts w:asciiTheme="majorBidi" w:hAnsiTheme="majorBidi" w:cstheme="majorBidi"/>
          <w:sz w:val="24"/>
          <w:szCs w:val="24"/>
        </w:rPr>
        <w:t xml:space="preserve"> (Romanian Time) – first convening and </w:t>
      </w:r>
      <w:r w:rsidR="000B07F8">
        <w:rPr>
          <w:rFonts w:asciiTheme="majorBidi" w:hAnsiTheme="majorBidi" w:cstheme="majorBidi"/>
          <w:sz w:val="24"/>
          <w:szCs w:val="24"/>
        </w:rPr>
        <w:t>29 May 2025</w:t>
      </w:r>
      <w:r w:rsidRPr="007F5B40">
        <w:rPr>
          <w:rFonts w:asciiTheme="majorBidi" w:hAnsiTheme="majorBidi" w:cstheme="majorBidi"/>
          <w:sz w:val="24"/>
          <w:szCs w:val="24"/>
        </w:rPr>
        <w:t>, 1</w:t>
      </w:r>
      <w:r w:rsidR="00AE0E5F">
        <w:rPr>
          <w:rFonts w:asciiTheme="majorBidi" w:hAnsiTheme="majorBidi" w:cstheme="majorBidi"/>
          <w:sz w:val="24"/>
          <w:szCs w:val="24"/>
        </w:rPr>
        <w:t>1</w:t>
      </w:r>
      <w:r w:rsidR="00A0615B" w:rsidRPr="007F5B40">
        <w:rPr>
          <w:rFonts w:asciiTheme="majorBidi" w:hAnsiTheme="majorBidi" w:cstheme="majorBidi"/>
          <w:sz w:val="24"/>
          <w:szCs w:val="24"/>
        </w:rPr>
        <w:t>:00</w:t>
      </w:r>
      <w:r w:rsidRPr="007F5B40">
        <w:rPr>
          <w:rFonts w:asciiTheme="majorBidi" w:hAnsiTheme="majorBidi" w:cstheme="majorBidi"/>
          <w:sz w:val="24"/>
          <w:szCs w:val="24"/>
        </w:rPr>
        <w:t xml:space="preserve"> (Romanian Time) – second convening, and of the documentation and briefing materials in connection with that agenda, in accordance with ASF Regulation no. 5/2018, I hereby cast my vote for the Company's Extraordinary General Meeting of Shareholders, as follows:</w:t>
      </w:r>
    </w:p>
    <w:p w14:paraId="04376A17" w14:textId="77777777" w:rsidR="0005468F" w:rsidRPr="0005468F" w:rsidRDefault="0005468F" w:rsidP="0005468F">
      <w:pPr>
        <w:pStyle w:val="ListParagraph"/>
        <w:numPr>
          <w:ilvl w:val="0"/>
          <w:numId w:val="41"/>
        </w:numPr>
        <w:spacing w:before="120" w:after="120" w:line="240" w:lineRule="auto"/>
        <w:ind w:left="714" w:hanging="357"/>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tbl>
      <w:tblPr>
        <w:tblW w:w="3925" w:type="dxa"/>
        <w:jc w:val="center"/>
        <w:tblLayout w:type="fixed"/>
        <w:tblLook w:val="0400" w:firstRow="0" w:lastRow="0" w:firstColumn="0" w:lastColumn="0" w:noHBand="0" w:noVBand="1"/>
      </w:tblPr>
      <w:tblGrid>
        <w:gridCol w:w="1127"/>
        <w:gridCol w:w="1439"/>
        <w:gridCol w:w="1359"/>
      </w:tblGrid>
      <w:tr w:rsidR="0005468F" w:rsidRPr="007F5B40" w14:paraId="68C9E6AC"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7321904"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47F67689"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52E3591"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05468F" w:rsidRPr="007F5B40" w14:paraId="226462F7"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4A33D03"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5685E7A"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FFD459D"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7EFF010" w14:textId="77777777" w:rsidR="0005468F" w:rsidRPr="0005468F" w:rsidRDefault="0005468F" w:rsidP="0005468F">
      <w:pPr>
        <w:spacing w:before="120" w:after="120" w:line="240" w:lineRule="auto"/>
        <w:jc w:val="both"/>
        <w:rPr>
          <w:rFonts w:ascii="Times New Roman" w:hAnsi="Times New Roman" w:cs="Times New Roman"/>
          <w:sz w:val="24"/>
          <w:szCs w:val="24"/>
          <w:lang w:val="ro-RO"/>
        </w:rPr>
      </w:pPr>
    </w:p>
    <w:p w14:paraId="4B89239D" w14:textId="622106D6" w:rsidR="00CB1FE7" w:rsidRPr="00CB1FE7" w:rsidRDefault="00CB1FE7" w:rsidP="00CB1FE7">
      <w:pPr>
        <w:pStyle w:val="ListParagraph"/>
        <w:numPr>
          <w:ilvl w:val="0"/>
          <w:numId w:val="41"/>
        </w:numPr>
        <w:tabs>
          <w:tab w:val="right" w:pos="9270"/>
        </w:tabs>
        <w:spacing w:before="120" w:after="120" w:line="240" w:lineRule="auto"/>
        <w:jc w:val="both"/>
        <w:rPr>
          <w:rFonts w:ascii="Times New Roman" w:hAnsi="Times New Roman" w:cs="Times New Roman"/>
          <w:sz w:val="24"/>
          <w:szCs w:val="24"/>
          <w:lang w:val="ro-RO"/>
        </w:rPr>
      </w:pPr>
      <w:r w:rsidRPr="00CB1FE7">
        <w:rPr>
          <w:rFonts w:ascii="Times New Roman" w:hAnsi="Times New Roman" w:cs="Times New Roman"/>
          <w:sz w:val="24"/>
          <w:szCs w:val="24"/>
        </w:rPr>
        <w:t xml:space="preserve">Approval of the ratification of the sale and purchase agreement concluded by the Company, as purchaser, for 100% of the share capital of </w:t>
      </w:r>
      <w:r w:rsidRPr="00CB1FE7">
        <w:rPr>
          <w:rFonts w:ascii="Times New Roman" w:hAnsi="Times New Roman" w:cs="Times New Roman"/>
          <w:b/>
          <w:bCs/>
          <w:sz w:val="24"/>
          <w:szCs w:val="24"/>
          <w:shd w:val="clear" w:color="auto" w:fill="FFFFFF"/>
        </w:rPr>
        <w:t xml:space="preserve">SVT Electronics S.R.L., </w:t>
      </w:r>
      <w:r w:rsidRPr="00CB1FE7">
        <w:rPr>
          <w:rFonts w:ascii="Times New Roman" w:hAnsi="Times New Roman" w:cs="Times New Roman"/>
          <w:sz w:val="24"/>
          <w:szCs w:val="24"/>
        </w:rPr>
        <w:t xml:space="preserve">in accordance with the presentation material related to this agenda item. </w:t>
      </w:r>
    </w:p>
    <w:p w14:paraId="4C6FA739" w14:textId="77777777" w:rsidR="00CB1FE7" w:rsidRDefault="00CB1FE7" w:rsidP="00CB1FE7">
      <w:pPr>
        <w:tabs>
          <w:tab w:val="right" w:pos="9270"/>
        </w:tabs>
        <w:spacing w:before="120" w:after="120" w:line="240" w:lineRule="auto"/>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CB1FE7" w:rsidRPr="007F5B40" w14:paraId="47A91500"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060F67A" w14:textId="77777777" w:rsidR="00CB1FE7" w:rsidRPr="007F5B40" w:rsidRDefault="00CB1FE7"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2DC78AB" w14:textId="77777777" w:rsidR="00CB1FE7" w:rsidRPr="007F5B40" w:rsidRDefault="00CB1FE7"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F0E0380" w14:textId="77777777" w:rsidR="00CB1FE7" w:rsidRPr="007F5B40" w:rsidRDefault="00CB1FE7"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CB1FE7" w:rsidRPr="007F5B40" w14:paraId="58AECCCD"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977020" w14:textId="77777777" w:rsidR="00CB1FE7" w:rsidRPr="007F5B40" w:rsidRDefault="00CB1FE7"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8B54E46" w14:textId="77777777" w:rsidR="00CB1FE7" w:rsidRPr="007F5B40" w:rsidRDefault="00CB1FE7"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E889450" w14:textId="77777777" w:rsidR="00CB1FE7" w:rsidRPr="007F5B40" w:rsidRDefault="00CB1FE7"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B5FF391" w14:textId="77777777" w:rsidR="00CB1FE7" w:rsidRPr="00CB1FE7" w:rsidRDefault="00CB1FE7" w:rsidP="00CB1FE7">
      <w:pPr>
        <w:tabs>
          <w:tab w:val="right" w:pos="9270"/>
        </w:tabs>
        <w:spacing w:before="120" w:after="120" w:line="240" w:lineRule="auto"/>
        <w:jc w:val="both"/>
        <w:rPr>
          <w:rFonts w:ascii="Times New Roman" w:hAnsi="Times New Roman" w:cs="Times New Roman"/>
          <w:sz w:val="24"/>
          <w:szCs w:val="24"/>
          <w:lang w:val="ro-RO"/>
        </w:rPr>
      </w:pPr>
    </w:p>
    <w:p w14:paraId="672819D2" w14:textId="77777777" w:rsidR="00CB1FE7" w:rsidRPr="00226D14" w:rsidRDefault="00CB1FE7" w:rsidP="00CB1FE7">
      <w:pPr>
        <w:pStyle w:val="ListParagraph"/>
        <w:numPr>
          <w:ilvl w:val="0"/>
          <w:numId w:val="41"/>
        </w:numPr>
        <w:tabs>
          <w:tab w:val="right" w:pos="9270"/>
        </w:tabs>
        <w:spacing w:after="0" w:line="240" w:lineRule="auto"/>
        <w:ind w:left="714" w:hanging="357"/>
        <w:contextualSpacing w:val="0"/>
        <w:rPr>
          <w:rFonts w:ascii="Times New Roman" w:hAnsi="Times New Roman" w:cs="Times New Roman"/>
          <w:sz w:val="24"/>
          <w:szCs w:val="24"/>
          <w:lang w:val="ro-RO"/>
        </w:rPr>
      </w:pPr>
      <w:r w:rsidRPr="00226D14">
        <w:rPr>
          <w:rFonts w:ascii="Times New Roman" w:hAnsi="Times New Roman" w:cs="Times New Roman"/>
          <w:sz w:val="24"/>
          <w:szCs w:val="24"/>
        </w:rPr>
        <w:t>Approval of the acquisition of 70% of the share capital of a company incorporated in Nevada, United States of America, active in the field of software development, for an initial closing consideration of USD 12 million, with up to USD 4 million contingent upon the achievement of certain performance indicators for the financial years 2025 and 2026. The target company recorded an estimated turnover of approximately USD 15 million in 2024 and employs approximately 60 specialists.</w:t>
      </w:r>
      <w:r w:rsidRPr="00226D14">
        <w:rPr>
          <w:rFonts w:ascii="Times New Roman" w:hAnsi="Times New Roman" w:cs="Times New Roman"/>
          <w:sz w:val="24"/>
          <w:szCs w:val="24"/>
        </w:rPr>
        <w:br/>
        <w:t>Due to ongoing negotiations, the name of the target entity remains confidential at this stage. The transaction will be disclosed to the market through a current report as soon as feasible, in accordance with applicable regulations.</w:t>
      </w:r>
      <w:r w:rsidRPr="00226D14">
        <w:rPr>
          <w:rFonts w:ascii="Times New Roman" w:hAnsi="Times New Roman" w:cs="Times New Roman"/>
          <w:sz w:val="24"/>
          <w:szCs w:val="24"/>
        </w:rPr>
        <w:br/>
        <w:t xml:space="preserve">This approval is requested following the provisions of Article 91 of Law 24/2017 on issuers of </w:t>
      </w:r>
    </w:p>
    <w:p w14:paraId="08737AB0" w14:textId="77777777" w:rsidR="00CB1FE7" w:rsidRDefault="00CB1FE7" w:rsidP="00CB1FE7">
      <w:pPr>
        <w:pStyle w:val="ListParagraph"/>
        <w:tabs>
          <w:tab w:val="right" w:pos="9270"/>
        </w:tabs>
        <w:spacing w:after="0"/>
        <w:ind w:left="714"/>
        <w:contextualSpacing w:val="0"/>
        <w:rPr>
          <w:rFonts w:ascii="Times New Roman" w:hAnsi="Times New Roman" w:cs="Times New Roman"/>
          <w:sz w:val="24"/>
          <w:szCs w:val="24"/>
        </w:rPr>
      </w:pPr>
      <w:r w:rsidRPr="00226D14">
        <w:rPr>
          <w:rFonts w:ascii="Times New Roman" w:hAnsi="Times New Roman" w:cs="Times New Roman"/>
          <w:sz w:val="24"/>
          <w:szCs w:val="24"/>
        </w:rPr>
        <w:t>financial instruments and market operations.</w:t>
      </w:r>
    </w:p>
    <w:p w14:paraId="0D559FDD" w14:textId="77777777" w:rsidR="00CB1FE7" w:rsidRDefault="00CB1FE7" w:rsidP="00CB1FE7">
      <w:pPr>
        <w:pStyle w:val="ListParagraph"/>
        <w:tabs>
          <w:tab w:val="right" w:pos="9270"/>
        </w:tabs>
        <w:spacing w:after="0"/>
        <w:ind w:left="714"/>
        <w:contextualSpacing w:val="0"/>
        <w:rPr>
          <w:rFonts w:ascii="Times New Roman" w:hAnsi="Times New Roman" w:cs="Times New Roman"/>
          <w:sz w:val="24"/>
          <w:szCs w:val="24"/>
        </w:rPr>
      </w:pPr>
    </w:p>
    <w:p w14:paraId="1A34EEB3" w14:textId="77777777" w:rsidR="00CB1FE7" w:rsidRDefault="00CB1FE7" w:rsidP="00CB1FE7">
      <w:pPr>
        <w:pStyle w:val="ListParagraph"/>
        <w:tabs>
          <w:tab w:val="right" w:pos="9270"/>
        </w:tabs>
        <w:spacing w:after="0"/>
        <w:ind w:left="714"/>
        <w:contextualSpacing w:val="0"/>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CB1FE7" w:rsidRPr="007F5B40" w14:paraId="645D81AF"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F38832C" w14:textId="77777777" w:rsidR="00CB1FE7" w:rsidRPr="007F5B40" w:rsidRDefault="00CB1FE7"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60CF437" w14:textId="77777777" w:rsidR="00CB1FE7" w:rsidRPr="007F5B40" w:rsidRDefault="00CB1FE7"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A01DBE3" w14:textId="77777777" w:rsidR="00CB1FE7" w:rsidRPr="007F5B40" w:rsidRDefault="00CB1FE7"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CB1FE7" w:rsidRPr="007F5B40" w14:paraId="533CA19D"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244F7D4" w14:textId="77777777" w:rsidR="00CB1FE7" w:rsidRPr="007F5B40" w:rsidRDefault="00CB1FE7"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AE47760" w14:textId="77777777" w:rsidR="00CB1FE7" w:rsidRPr="007F5B40" w:rsidRDefault="00CB1FE7"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9C4855B" w14:textId="77777777" w:rsidR="00CB1FE7" w:rsidRPr="007F5B40" w:rsidRDefault="00CB1FE7"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4B8C2A8" w14:textId="77777777" w:rsidR="00CB1FE7" w:rsidRPr="00CB1FE7" w:rsidRDefault="00CB1FE7" w:rsidP="00CB1FE7">
      <w:pPr>
        <w:tabs>
          <w:tab w:val="right" w:pos="9270"/>
        </w:tabs>
        <w:spacing w:after="0"/>
        <w:rPr>
          <w:rFonts w:ascii="Times New Roman" w:hAnsi="Times New Roman" w:cs="Times New Roman"/>
          <w:sz w:val="24"/>
          <w:szCs w:val="24"/>
          <w:lang w:val="ro-RO"/>
        </w:rPr>
      </w:pPr>
    </w:p>
    <w:p w14:paraId="5CED98FE" w14:textId="15E67FEE" w:rsidR="0005468F" w:rsidRPr="0005468F" w:rsidRDefault="0005468F" w:rsidP="00CB1FE7">
      <w:pPr>
        <w:pStyle w:val="ListParagraph"/>
        <w:numPr>
          <w:ilvl w:val="0"/>
          <w:numId w:val="41"/>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3CD72E88" w14:textId="77777777" w:rsidR="0005468F" w:rsidRPr="0005468F" w:rsidRDefault="0005468F" w:rsidP="0005468F">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05468F" w:rsidRPr="007F5B40" w14:paraId="6A52179F"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A2C2D8C"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3BDC5290"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E583E13"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05468F" w:rsidRPr="007F5B40" w14:paraId="57553AB8"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A611BDB"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A768C62"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0F44DB1"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C280582" w14:textId="77777777" w:rsidR="0005468F" w:rsidRPr="0005468F" w:rsidRDefault="0005468F" w:rsidP="0005468F">
      <w:pPr>
        <w:spacing w:before="120" w:after="120" w:line="240" w:lineRule="auto"/>
        <w:jc w:val="both"/>
        <w:rPr>
          <w:rFonts w:ascii="Times New Roman" w:hAnsi="Times New Roman" w:cs="Times New Roman"/>
          <w:sz w:val="24"/>
          <w:szCs w:val="24"/>
          <w:lang w:val="ro-RO"/>
        </w:rPr>
      </w:pPr>
    </w:p>
    <w:p w14:paraId="221341A9" w14:textId="77777777" w:rsidR="0005468F" w:rsidRPr="005603AD" w:rsidRDefault="0005468F" w:rsidP="00CB1FE7">
      <w:pPr>
        <w:pStyle w:val="ListParagraph"/>
        <w:numPr>
          <w:ilvl w:val="0"/>
          <w:numId w:val="41"/>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38836941"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17D5443A"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469C63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8E52F0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B48EDBD"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63BA3EEC"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A7335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86A963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C1243A6"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B0CDB3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7047525B" w14:textId="77777777" w:rsidR="006026F1" w:rsidRPr="007F5B40" w:rsidRDefault="006026F1" w:rsidP="003031F8">
      <w:pPr>
        <w:spacing w:after="0" w:line="240" w:lineRule="auto"/>
        <w:jc w:val="both"/>
        <w:rPr>
          <w:rFonts w:asciiTheme="majorBidi" w:hAnsiTheme="majorBidi" w:cstheme="majorBidi"/>
          <w:color w:val="000000" w:themeColor="text1"/>
          <w:sz w:val="24"/>
          <w:szCs w:val="24"/>
        </w:rPr>
      </w:pPr>
    </w:p>
    <w:p w14:paraId="6F348309" w14:textId="153408C9" w:rsidR="00624775" w:rsidRPr="007F5B40" w:rsidRDefault="005F51E4" w:rsidP="003031F8">
      <w:pPr>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 xml:space="preserve">The deadline for registration with the Company of </w:t>
      </w:r>
      <w:r w:rsidR="00822656" w:rsidRPr="007F5B40">
        <w:rPr>
          <w:rFonts w:asciiTheme="majorBidi" w:hAnsiTheme="majorBidi" w:cstheme="majorBidi"/>
          <w:sz w:val="24"/>
          <w:szCs w:val="24"/>
        </w:rPr>
        <w:t xml:space="preserve">correspondence ballot </w:t>
      </w:r>
      <w:r w:rsidRPr="007F5B40">
        <w:rPr>
          <w:rFonts w:asciiTheme="majorBidi" w:hAnsiTheme="majorBidi" w:cstheme="majorBidi"/>
          <w:sz w:val="24"/>
          <w:szCs w:val="24"/>
        </w:rPr>
        <w:t xml:space="preserve">by mail </w:t>
      </w:r>
      <w:bookmarkStart w:id="1" w:name="_Hlk119931678"/>
      <w:r w:rsidRPr="007F5B40">
        <w:rPr>
          <w:rFonts w:asciiTheme="majorBidi" w:hAnsiTheme="majorBidi" w:cstheme="majorBidi"/>
          <w:sz w:val="24"/>
          <w:szCs w:val="24"/>
        </w:rPr>
        <w:t xml:space="preserve">is </w:t>
      </w:r>
      <w:r w:rsidR="008667CD">
        <w:rPr>
          <w:rFonts w:asciiTheme="majorBidi" w:hAnsiTheme="majorBidi" w:cstheme="majorBidi"/>
          <w:sz w:val="24"/>
          <w:szCs w:val="24"/>
        </w:rPr>
        <w:t>26.05.2025</w:t>
      </w:r>
      <w:r w:rsidRPr="007F5B40">
        <w:rPr>
          <w:rFonts w:asciiTheme="majorBidi" w:hAnsiTheme="majorBidi" w:cstheme="majorBidi"/>
          <w:sz w:val="24"/>
          <w:szCs w:val="24"/>
        </w:rPr>
        <w:t xml:space="preserve"> at </w:t>
      </w:r>
      <w:r w:rsidR="00A0615B" w:rsidRPr="007F5B40">
        <w:rPr>
          <w:rFonts w:asciiTheme="majorBidi" w:hAnsiTheme="majorBidi" w:cstheme="majorBidi"/>
          <w:sz w:val="24"/>
          <w:szCs w:val="24"/>
        </w:rPr>
        <w:t>1</w:t>
      </w:r>
      <w:r w:rsidR="00DE55CB">
        <w:rPr>
          <w:rFonts w:asciiTheme="majorBidi" w:hAnsiTheme="majorBidi" w:cstheme="majorBidi"/>
          <w:sz w:val="24"/>
          <w:szCs w:val="24"/>
        </w:rPr>
        <w:t>1</w:t>
      </w:r>
      <w:r w:rsidRPr="007F5B40">
        <w:rPr>
          <w:rFonts w:asciiTheme="majorBidi" w:hAnsiTheme="majorBidi" w:cstheme="majorBidi"/>
          <w:sz w:val="24"/>
          <w:szCs w:val="24"/>
        </w:rPr>
        <w:t>.00</w:t>
      </w:r>
      <w:r w:rsidR="00A0615B" w:rsidRPr="007F5B40">
        <w:rPr>
          <w:rFonts w:asciiTheme="majorBidi" w:hAnsiTheme="majorBidi" w:cstheme="majorBidi"/>
          <w:sz w:val="24"/>
          <w:szCs w:val="24"/>
        </w:rPr>
        <w:t>.</w:t>
      </w:r>
    </w:p>
    <w:bookmarkEnd w:id="1"/>
    <w:p w14:paraId="61BCA21A" w14:textId="77777777" w:rsidR="00624775" w:rsidRPr="007F5B40" w:rsidRDefault="00624775" w:rsidP="003031F8">
      <w:pPr>
        <w:jc w:val="both"/>
        <w:rPr>
          <w:rFonts w:asciiTheme="majorBidi" w:eastAsia="Calibri" w:hAnsiTheme="majorBidi" w:cstheme="majorBidi"/>
          <w:i/>
          <w:sz w:val="24"/>
          <w:szCs w:val="24"/>
        </w:rPr>
      </w:pPr>
    </w:p>
    <w:p w14:paraId="3E0F35C8" w14:textId="55D49D23" w:rsidR="00624775" w:rsidRPr="007F5B40" w:rsidRDefault="005F51E4" w:rsidP="003031F8">
      <w:pPr>
        <w:pStyle w:val="P68B1DB1-Normal2"/>
        <w:jc w:val="both"/>
        <w:rPr>
          <w:rFonts w:asciiTheme="majorBidi" w:hAnsiTheme="majorBidi" w:cstheme="majorBidi"/>
          <w:sz w:val="24"/>
          <w:szCs w:val="24"/>
        </w:rPr>
      </w:pPr>
      <w:r w:rsidRPr="007F5B40">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7F5B40">
        <w:rPr>
          <w:rFonts w:asciiTheme="majorBidi" w:hAnsiTheme="majorBidi" w:cstheme="majorBidi"/>
          <w:sz w:val="24"/>
          <w:szCs w:val="24"/>
        </w:rPr>
        <w:t xml:space="preserve"> </w:t>
      </w:r>
    </w:p>
    <w:p w14:paraId="56A7441D" w14:textId="27FF7B7D" w:rsidR="00624775" w:rsidRPr="007F5B40" w:rsidRDefault="005F51E4" w:rsidP="00524401">
      <w:pPr>
        <w:pStyle w:val="P68B1DB1-Normal2"/>
        <w:jc w:val="both"/>
        <w:rPr>
          <w:rFonts w:asciiTheme="majorBidi" w:hAnsiTheme="majorBidi" w:cstheme="majorBidi"/>
          <w:sz w:val="24"/>
          <w:szCs w:val="24"/>
        </w:rPr>
      </w:pPr>
      <w:r w:rsidRPr="007F5B40">
        <w:rPr>
          <w:rFonts w:asciiTheme="majorBidi" w:hAnsiTheme="majorBidi" w:cstheme="majorBidi"/>
          <w:sz w:val="24"/>
          <w:szCs w:val="24"/>
        </w:rPr>
        <w:t>We enclose herewith the Confirmation of Company Details, in original /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on the reference date (</w:t>
      </w:r>
      <w:r w:rsidR="008667CD">
        <w:rPr>
          <w:rFonts w:asciiTheme="majorBidi" w:hAnsiTheme="majorBidi" w:cstheme="majorBidi"/>
          <w:b/>
          <w:i/>
          <w:sz w:val="24"/>
          <w:szCs w:val="24"/>
        </w:rPr>
        <w:t>20.05.2025</w:t>
      </w:r>
      <w:r w:rsidRPr="007F5B40">
        <w:rPr>
          <w:rFonts w:asciiTheme="majorBidi" w:hAnsiTheme="majorBidi" w:cstheme="majorBidi"/>
          <w:sz w:val="24"/>
          <w:szCs w:val="24"/>
        </w:rPr>
        <w:t xml:space="preserve">) issued by </w:t>
      </w:r>
      <w:proofErr w:type="spellStart"/>
      <w:r w:rsidRPr="007F5B40">
        <w:rPr>
          <w:rFonts w:asciiTheme="majorBidi" w:hAnsiTheme="majorBidi" w:cstheme="majorBidi"/>
          <w:sz w:val="24"/>
          <w:szCs w:val="24"/>
        </w:rPr>
        <w:t>Depozitarul</w:t>
      </w:r>
      <w:proofErr w:type="spellEnd"/>
      <w:r w:rsidRPr="007F5B40">
        <w:rPr>
          <w:rFonts w:asciiTheme="majorBidi" w:hAnsiTheme="majorBidi" w:cstheme="majorBidi"/>
          <w:sz w:val="24"/>
          <w:szCs w:val="24"/>
        </w:rPr>
        <w:t xml:space="preserve"> Central S.A.</w:t>
      </w:r>
      <w:r w:rsidR="00140DD4" w:rsidRPr="007F5B40">
        <w:rPr>
          <w:rFonts w:asciiTheme="majorBidi" w:hAnsiTheme="majorBidi" w:cstheme="majorBidi"/>
          <w:sz w:val="24"/>
          <w:szCs w:val="24"/>
        </w:rPr>
        <w:t xml:space="preserve"> </w:t>
      </w:r>
      <w:r w:rsidR="007F2698" w:rsidRPr="007F5B40">
        <w:rPr>
          <w:rFonts w:asciiTheme="majorBidi" w:hAnsiTheme="majorBidi" w:cstheme="majorBidi"/>
          <w:sz w:val="24"/>
          <w:szCs w:val="24"/>
        </w:rPr>
        <w:t>If applicable, we attach hereto the certified copy of the power of attorney granted to the conventional representative for completing and submitting this ballot and a copy of the identity document of the legal representative (in the case of natural persons lacking legal capacity or with limited legal capacity) (CI or passport for Romanian citizens, or passport, residence permit for foreign citizens).</w:t>
      </w:r>
      <w:r w:rsidRPr="007F5B40">
        <w:rPr>
          <w:rFonts w:asciiTheme="majorBidi" w:hAnsiTheme="majorBidi" w:cstheme="majorBidi"/>
          <w:sz w:val="24"/>
          <w:szCs w:val="24"/>
        </w:rPr>
        <w:t xml:space="preserve"> If </w:t>
      </w:r>
      <w:proofErr w:type="spellStart"/>
      <w:r w:rsidRPr="007F5B40">
        <w:rPr>
          <w:rFonts w:asciiTheme="majorBidi" w:hAnsiTheme="majorBidi" w:cstheme="majorBidi"/>
          <w:sz w:val="24"/>
          <w:szCs w:val="24"/>
        </w:rPr>
        <w:t>Depozitarul</w:t>
      </w:r>
      <w:proofErr w:type="spellEnd"/>
      <w:r w:rsidRPr="007F5B40">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Details/similar documents will have to prove the legal representative of the undersigned.</w:t>
      </w:r>
      <w:bookmarkStart w:id="2" w:name="_Hlk94784537"/>
    </w:p>
    <w:p w14:paraId="220567AA" w14:textId="54396D4F" w:rsidR="00624775" w:rsidRPr="007F5B40" w:rsidRDefault="005F51E4">
      <w:pPr>
        <w:pStyle w:val="P68B1DB1-Normal2"/>
        <w:jc w:val="both"/>
        <w:rPr>
          <w:rFonts w:asciiTheme="majorBidi" w:hAnsiTheme="majorBidi" w:cstheme="majorBidi"/>
          <w:sz w:val="24"/>
          <w:szCs w:val="24"/>
        </w:rPr>
      </w:pPr>
      <w:r w:rsidRPr="007F5B40">
        <w:rPr>
          <w:rFonts w:asciiTheme="majorBidi" w:hAnsiTheme="majorBidi" w:cstheme="majorBidi"/>
          <w:sz w:val="24"/>
          <w:szCs w:val="24"/>
        </w:rPr>
        <w:t xml:space="preserve">Date of the </w:t>
      </w:r>
      <w:r w:rsidR="00822656" w:rsidRPr="007F5B40">
        <w:rPr>
          <w:rFonts w:asciiTheme="majorBidi" w:hAnsiTheme="majorBidi" w:cstheme="majorBidi"/>
          <w:sz w:val="24"/>
          <w:szCs w:val="24"/>
        </w:rPr>
        <w:t>correspondence ballot</w:t>
      </w:r>
      <w:r w:rsidRPr="007F5B40">
        <w:rPr>
          <w:rFonts w:asciiTheme="majorBidi" w:hAnsiTheme="majorBidi" w:cstheme="majorBidi"/>
          <w:sz w:val="24"/>
          <w:szCs w:val="24"/>
        </w:rPr>
        <w:t>: ___________________________</w:t>
      </w:r>
    </w:p>
    <w:p w14:paraId="4466AD5D" w14:textId="77777777" w:rsidR="00624775" w:rsidRPr="007F5B40" w:rsidRDefault="005F51E4" w:rsidP="00C63CE9">
      <w:pPr>
        <w:pStyle w:val="P68B1DB1-Normal2"/>
        <w:rPr>
          <w:rFonts w:asciiTheme="majorBidi" w:hAnsiTheme="majorBidi" w:cstheme="majorBidi"/>
          <w:sz w:val="24"/>
          <w:szCs w:val="24"/>
        </w:rPr>
      </w:pPr>
      <w:r w:rsidRPr="007F5B40">
        <w:rPr>
          <w:rFonts w:asciiTheme="majorBidi" w:hAnsiTheme="majorBidi" w:cstheme="majorBidi"/>
          <w:sz w:val="24"/>
          <w:szCs w:val="24"/>
        </w:rPr>
        <w:lastRenderedPageBreak/>
        <w:t>Name of shareholder legal entity: ____________________________________________________</w:t>
      </w:r>
    </w:p>
    <w:p w14:paraId="3215A300" w14:textId="77777777" w:rsidR="00624775" w:rsidRPr="007F5B40" w:rsidRDefault="005F51E4" w:rsidP="003B7265">
      <w:pPr>
        <w:pStyle w:val="P68B1DB1-Normal2"/>
        <w:rPr>
          <w:rFonts w:asciiTheme="majorBidi" w:hAnsiTheme="majorBidi" w:cstheme="majorBidi"/>
          <w:sz w:val="24"/>
          <w:szCs w:val="24"/>
        </w:rPr>
      </w:pPr>
      <w:r w:rsidRPr="007F5B40">
        <w:rPr>
          <w:rFonts w:asciiTheme="majorBidi" w:hAnsiTheme="majorBidi" w:cstheme="majorBidi"/>
          <w:sz w:val="24"/>
          <w:szCs w:val="24"/>
        </w:rPr>
        <w:t>Surname and first name legal representative: ___________________________________________________</w:t>
      </w:r>
    </w:p>
    <w:p w14:paraId="031B0527" w14:textId="77777777" w:rsidR="00624775" w:rsidRPr="007F5B40" w:rsidRDefault="005F51E4">
      <w:pPr>
        <w:pStyle w:val="P68B1DB1-Normal8"/>
        <w:jc w:val="both"/>
        <w:rPr>
          <w:rFonts w:asciiTheme="majorBidi" w:hAnsiTheme="majorBidi" w:cstheme="majorBidi"/>
          <w:sz w:val="24"/>
          <w:szCs w:val="24"/>
        </w:rPr>
      </w:pPr>
      <w:r w:rsidRPr="007F5B40">
        <w:rPr>
          <w:rFonts w:asciiTheme="majorBidi" w:hAnsiTheme="majorBidi" w:cstheme="majorBidi"/>
          <w:sz w:val="24"/>
          <w:szCs w:val="24"/>
        </w:rPr>
        <w:t>* Please fill in the name of the shareholder legal entity and the surname and first name of the legal representative, in clear capital letters.</w:t>
      </w:r>
    </w:p>
    <w:p w14:paraId="3EA16DF4" w14:textId="77777777" w:rsidR="00624775" w:rsidRPr="007F5B40" w:rsidRDefault="00624775">
      <w:pPr>
        <w:jc w:val="both"/>
        <w:rPr>
          <w:rFonts w:asciiTheme="majorBidi" w:eastAsia="Calibri" w:hAnsiTheme="majorBidi" w:cstheme="majorBidi"/>
          <w:sz w:val="24"/>
          <w:szCs w:val="24"/>
        </w:rPr>
      </w:pPr>
    </w:p>
    <w:p w14:paraId="5203F9BE" w14:textId="77777777" w:rsidR="00624775" w:rsidRPr="007F5B40" w:rsidRDefault="005F51E4">
      <w:pPr>
        <w:pStyle w:val="P68B1DB1-Normal2"/>
        <w:jc w:val="both"/>
        <w:rPr>
          <w:rFonts w:asciiTheme="majorBidi" w:hAnsiTheme="majorBidi" w:cstheme="majorBidi"/>
          <w:sz w:val="24"/>
          <w:szCs w:val="24"/>
        </w:rPr>
      </w:pPr>
      <w:r w:rsidRPr="007F5B40">
        <w:rPr>
          <w:rFonts w:asciiTheme="majorBidi" w:hAnsiTheme="majorBidi" w:cstheme="majorBidi"/>
          <w:sz w:val="24"/>
          <w:szCs w:val="24"/>
        </w:rPr>
        <w:t>Signature: ___________________________</w:t>
      </w:r>
    </w:p>
    <w:p w14:paraId="7D90BF2B" w14:textId="77777777" w:rsidR="00624775" w:rsidRPr="007F5B40" w:rsidRDefault="005F51E4">
      <w:pPr>
        <w:pStyle w:val="P68B1DB1-Normal8"/>
        <w:jc w:val="both"/>
        <w:rPr>
          <w:rFonts w:asciiTheme="majorBidi" w:hAnsiTheme="majorBidi" w:cstheme="majorBidi"/>
          <w:sz w:val="24"/>
          <w:szCs w:val="24"/>
        </w:rPr>
      </w:pPr>
      <w:r w:rsidRPr="007F5B40">
        <w:rPr>
          <w:rFonts w:asciiTheme="majorBidi" w:hAnsiTheme="majorBidi" w:cstheme="majorBidi"/>
          <w:sz w:val="24"/>
          <w:szCs w:val="24"/>
        </w:rPr>
        <w:t>*Please fill in the signature of the legal representative of the shareholder legal entity and affix the seal, if applicable.</w:t>
      </w:r>
      <w:bookmarkEnd w:id="2"/>
    </w:p>
    <w:p w14:paraId="606F68E4" w14:textId="0B1A23A5" w:rsidR="00624775" w:rsidRPr="007F5B40" w:rsidRDefault="00624775">
      <w:pPr>
        <w:widowControl w:val="0"/>
        <w:tabs>
          <w:tab w:val="left" w:pos="360"/>
        </w:tabs>
        <w:jc w:val="both"/>
        <w:rPr>
          <w:rFonts w:asciiTheme="majorBidi" w:hAnsiTheme="majorBidi" w:cstheme="majorBidi"/>
          <w:sz w:val="24"/>
          <w:szCs w:val="24"/>
        </w:rPr>
      </w:pPr>
    </w:p>
    <w:sectPr w:rsidR="00624775" w:rsidRPr="007F5B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9F9B9" w14:textId="77777777" w:rsidR="00957321" w:rsidRDefault="00957321">
      <w:pPr>
        <w:spacing w:after="0" w:line="240" w:lineRule="auto"/>
      </w:pPr>
      <w:r>
        <w:separator/>
      </w:r>
    </w:p>
  </w:endnote>
  <w:endnote w:type="continuationSeparator" w:id="0">
    <w:p w14:paraId="522AEE95" w14:textId="77777777" w:rsidR="00957321" w:rsidRDefault="0095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624775" w:rsidRDefault="005F51E4">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624775" w:rsidRDefault="0062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C4196" w14:textId="77777777" w:rsidR="00957321" w:rsidRDefault="00957321">
      <w:pPr>
        <w:spacing w:after="0" w:line="240" w:lineRule="auto"/>
      </w:pPr>
      <w:r>
        <w:separator/>
      </w:r>
    </w:p>
  </w:footnote>
  <w:footnote w:type="continuationSeparator" w:id="0">
    <w:p w14:paraId="49F0250D" w14:textId="77777777" w:rsidR="00957321" w:rsidRDefault="0095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624775" w:rsidRDefault="005F51E4">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624775" w:rsidRDefault="006247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4"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5"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6"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A163A"/>
    <w:multiLevelType w:val="hybridMultilevel"/>
    <w:tmpl w:val="49E8B510"/>
    <w:lvl w:ilvl="0" w:tplc="C192A0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3B2FA5"/>
    <w:multiLevelType w:val="hybridMultilevel"/>
    <w:tmpl w:val="C53894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5133703"/>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7"/>
  </w:num>
  <w:num w:numId="2" w16cid:durableId="676419968">
    <w:abstractNumId w:val="34"/>
  </w:num>
  <w:num w:numId="3" w16cid:durableId="213664193">
    <w:abstractNumId w:val="29"/>
  </w:num>
  <w:num w:numId="4" w16cid:durableId="1014915830">
    <w:abstractNumId w:val="37"/>
  </w:num>
  <w:num w:numId="5" w16cid:durableId="1375737529">
    <w:abstractNumId w:val="40"/>
  </w:num>
  <w:num w:numId="6" w16cid:durableId="1037390896">
    <w:abstractNumId w:val="28"/>
  </w:num>
  <w:num w:numId="7" w16cid:durableId="1284649301">
    <w:abstractNumId w:val="10"/>
  </w:num>
  <w:num w:numId="8" w16cid:durableId="205889214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5"/>
  </w:num>
  <w:num w:numId="10" w16cid:durableId="1893928778">
    <w:abstractNumId w:val="17"/>
  </w:num>
  <w:num w:numId="11" w16cid:durableId="1507204978">
    <w:abstractNumId w:val="23"/>
  </w:num>
  <w:num w:numId="12" w16cid:durableId="285627161">
    <w:abstractNumId w:val="2"/>
  </w:num>
  <w:num w:numId="13" w16cid:durableId="835655165">
    <w:abstractNumId w:val="32"/>
  </w:num>
  <w:num w:numId="14" w16cid:durableId="652222029">
    <w:abstractNumId w:val="21"/>
  </w:num>
  <w:num w:numId="15" w16cid:durableId="1277448803">
    <w:abstractNumId w:val="11"/>
  </w:num>
  <w:num w:numId="16" w16cid:durableId="1856570832">
    <w:abstractNumId w:val="25"/>
  </w:num>
  <w:num w:numId="17" w16cid:durableId="2054578312">
    <w:abstractNumId w:val="26"/>
  </w:num>
  <w:num w:numId="18" w16cid:durableId="520945762">
    <w:abstractNumId w:val="24"/>
  </w:num>
  <w:num w:numId="19" w16cid:durableId="1497502307">
    <w:abstractNumId w:val="8"/>
  </w:num>
  <w:num w:numId="20" w16cid:durableId="601383021">
    <w:abstractNumId w:val="12"/>
  </w:num>
  <w:num w:numId="21" w16cid:durableId="698435540">
    <w:abstractNumId w:val="13"/>
  </w:num>
  <w:num w:numId="22" w16cid:durableId="774443883">
    <w:abstractNumId w:val="9"/>
  </w:num>
  <w:num w:numId="23" w16cid:durableId="938947294">
    <w:abstractNumId w:val="18"/>
  </w:num>
  <w:num w:numId="24" w16cid:durableId="309411641">
    <w:abstractNumId w:val="38"/>
  </w:num>
  <w:num w:numId="25" w16cid:durableId="1276520123">
    <w:abstractNumId w:val="36"/>
  </w:num>
  <w:num w:numId="26" w16cid:durableId="239172118">
    <w:abstractNumId w:val="30"/>
  </w:num>
  <w:num w:numId="27" w16cid:durableId="1864979056">
    <w:abstractNumId w:val="16"/>
  </w:num>
  <w:num w:numId="28" w16cid:durableId="230775347">
    <w:abstractNumId w:val="1"/>
  </w:num>
  <w:num w:numId="29" w16cid:durableId="535191542">
    <w:abstractNumId w:val="20"/>
  </w:num>
  <w:num w:numId="30" w16cid:durableId="469982694">
    <w:abstractNumId w:val="3"/>
  </w:num>
  <w:num w:numId="31"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056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333698">
    <w:abstractNumId w:val="5"/>
  </w:num>
  <w:num w:numId="34" w16cid:durableId="1023897670">
    <w:abstractNumId w:val="22"/>
  </w:num>
  <w:num w:numId="35" w16cid:durableId="1527869481">
    <w:abstractNumId w:val="6"/>
  </w:num>
  <w:num w:numId="36" w16cid:durableId="110513127">
    <w:abstractNumId w:val="39"/>
  </w:num>
  <w:num w:numId="37" w16cid:durableId="773593140">
    <w:abstractNumId w:val="19"/>
  </w:num>
  <w:num w:numId="38" w16cid:durableId="1145051359">
    <w:abstractNumId w:val="14"/>
  </w:num>
  <w:num w:numId="39" w16cid:durableId="1605335243">
    <w:abstractNumId w:val="33"/>
  </w:num>
  <w:num w:numId="40" w16cid:durableId="1424762958">
    <w:abstractNumId w:val="27"/>
  </w:num>
  <w:num w:numId="41" w16cid:durableId="129830527">
    <w:abstractNumId w:val="31"/>
  </w:num>
  <w:num w:numId="42" w16cid:durableId="6211131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FA"/>
    <w:rsid w:val="00002711"/>
    <w:rsid w:val="00002E7F"/>
    <w:rsid w:val="00003A9F"/>
    <w:rsid w:val="000044B3"/>
    <w:rsid w:val="00005BEA"/>
    <w:rsid w:val="00010439"/>
    <w:rsid w:val="000214FA"/>
    <w:rsid w:val="000359F7"/>
    <w:rsid w:val="00042080"/>
    <w:rsid w:val="00042413"/>
    <w:rsid w:val="00042913"/>
    <w:rsid w:val="00042F8C"/>
    <w:rsid w:val="0005468F"/>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07F8"/>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40DD4"/>
    <w:rsid w:val="00156790"/>
    <w:rsid w:val="00161B5F"/>
    <w:rsid w:val="00165BD4"/>
    <w:rsid w:val="00166225"/>
    <w:rsid w:val="00171046"/>
    <w:rsid w:val="0017183A"/>
    <w:rsid w:val="00172260"/>
    <w:rsid w:val="0017572D"/>
    <w:rsid w:val="001763BC"/>
    <w:rsid w:val="001801BC"/>
    <w:rsid w:val="00180599"/>
    <w:rsid w:val="00181170"/>
    <w:rsid w:val="001838CC"/>
    <w:rsid w:val="00185579"/>
    <w:rsid w:val="001870B7"/>
    <w:rsid w:val="00195FD1"/>
    <w:rsid w:val="00196E7D"/>
    <w:rsid w:val="001A341F"/>
    <w:rsid w:val="001B7F46"/>
    <w:rsid w:val="001C0651"/>
    <w:rsid w:val="001C3975"/>
    <w:rsid w:val="001D4FB7"/>
    <w:rsid w:val="001E0FCA"/>
    <w:rsid w:val="001F3F00"/>
    <w:rsid w:val="001F6575"/>
    <w:rsid w:val="00200624"/>
    <w:rsid w:val="00201628"/>
    <w:rsid w:val="0020336A"/>
    <w:rsid w:val="00206C84"/>
    <w:rsid w:val="00210235"/>
    <w:rsid w:val="00220820"/>
    <w:rsid w:val="00224E43"/>
    <w:rsid w:val="00237AAB"/>
    <w:rsid w:val="00257AF5"/>
    <w:rsid w:val="002615CE"/>
    <w:rsid w:val="0026161B"/>
    <w:rsid w:val="002769B4"/>
    <w:rsid w:val="002777A2"/>
    <w:rsid w:val="00291B53"/>
    <w:rsid w:val="00292E46"/>
    <w:rsid w:val="0029430D"/>
    <w:rsid w:val="00294711"/>
    <w:rsid w:val="00295144"/>
    <w:rsid w:val="00295769"/>
    <w:rsid w:val="002971CE"/>
    <w:rsid w:val="002B2823"/>
    <w:rsid w:val="002C1689"/>
    <w:rsid w:val="002C3A3F"/>
    <w:rsid w:val="002C6897"/>
    <w:rsid w:val="002D39FC"/>
    <w:rsid w:val="002D4E16"/>
    <w:rsid w:val="002E17A9"/>
    <w:rsid w:val="002F7322"/>
    <w:rsid w:val="003031F8"/>
    <w:rsid w:val="00304BCD"/>
    <w:rsid w:val="00323DB4"/>
    <w:rsid w:val="00332A1A"/>
    <w:rsid w:val="003432E2"/>
    <w:rsid w:val="00344DAB"/>
    <w:rsid w:val="0035264E"/>
    <w:rsid w:val="00362BBB"/>
    <w:rsid w:val="00366BA1"/>
    <w:rsid w:val="00374429"/>
    <w:rsid w:val="00374BBD"/>
    <w:rsid w:val="003827DF"/>
    <w:rsid w:val="00382A19"/>
    <w:rsid w:val="00387CE5"/>
    <w:rsid w:val="003963F3"/>
    <w:rsid w:val="003A49DC"/>
    <w:rsid w:val="003A6CBB"/>
    <w:rsid w:val="003B4C1B"/>
    <w:rsid w:val="003B7265"/>
    <w:rsid w:val="003C39B5"/>
    <w:rsid w:val="003C5AC0"/>
    <w:rsid w:val="003D1835"/>
    <w:rsid w:val="003D247E"/>
    <w:rsid w:val="003D7BAC"/>
    <w:rsid w:val="003E01AE"/>
    <w:rsid w:val="003E620B"/>
    <w:rsid w:val="004030CC"/>
    <w:rsid w:val="004139FD"/>
    <w:rsid w:val="004140AF"/>
    <w:rsid w:val="00415EA2"/>
    <w:rsid w:val="00424317"/>
    <w:rsid w:val="00425CCD"/>
    <w:rsid w:val="0043020C"/>
    <w:rsid w:val="00431258"/>
    <w:rsid w:val="00432370"/>
    <w:rsid w:val="004405D0"/>
    <w:rsid w:val="004421F4"/>
    <w:rsid w:val="00444486"/>
    <w:rsid w:val="004461C7"/>
    <w:rsid w:val="00446B28"/>
    <w:rsid w:val="00446B56"/>
    <w:rsid w:val="0045085B"/>
    <w:rsid w:val="00452557"/>
    <w:rsid w:val="004556DB"/>
    <w:rsid w:val="00456827"/>
    <w:rsid w:val="00456FEB"/>
    <w:rsid w:val="004616ED"/>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3FDC"/>
    <w:rsid w:val="0051521A"/>
    <w:rsid w:val="00520162"/>
    <w:rsid w:val="00524401"/>
    <w:rsid w:val="00527623"/>
    <w:rsid w:val="00530111"/>
    <w:rsid w:val="005562DF"/>
    <w:rsid w:val="005742CF"/>
    <w:rsid w:val="00574FAE"/>
    <w:rsid w:val="005767A7"/>
    <w:rsid w:val="005932E0"/>
    <w:rsid w:val="00594FC0"/>
    <w:rsid w:val="005A12BD"/>
    <w:rsid w:val="005B3C50"/>
    <w:rsid w:val="005B515A"/>
    <w:rsid w:val="005C6CF8"/>
    <w:rsid w:val="005D4FD3"/>
    <w:rsid w:val="005E53C0"/>
    <w:rsid w:val="005E72A5"/>
    <w:rsid w:val="005E7BFF"/>
    <w:rsid w:val="005F51E4"/>
    <w:rsid w:val="005F5DEF"/>
    <w:rsid w:val="006026F1"/>
    <w:rsid w:val="006110AF"/>
    <w:rsid w:val="006137B7"/>
    <w:rsid w:val="0061643B"/>
    <w:rsid w:val="00620573"/>
    <w:rsid w:val="00624775"/>
    <w:rsid w:val="00631AA1"/>
    <w:rsid w:val="00641861"/>
    <w:rsid w:val="00645483"/>
    <w:rsid w:val="0064563D"/>
    <w:rsid w:val="006527C4"/>
    <w:rsid w:val="00653DEA"/>
    <w:rsid w:val="006609B7"/>
    <w:rsid w:val="00666814"/>
    <w:rsid w:val="00667145"/>
    <w:rsid w:val="00674436"/>
    <w:rsid w:val="00675CBF"/>
    <w:rsid w:val="00685B1F"/>
    <w:rsid w:val="00690BC9"/>
    <w:rsid w:val="00690F6A"/>
    <w:rsid w:val="00693929"/>
    <w:rsid w:val="006C2BEB"/>
    <w:rsid w:val="006D1037"/>
    <w:rsid w:val="006D231A"/>
    <w:rsid w:val="006D6850"/>
    <w:rsid w:val="006F3FB9"/>
    <w:rsid w:val="00712478"/>
    <w:rsid w:val="00717A39"/>
    <w:rsid w:val="0072724E"/>
    <w:rsid w:val="00730A5E"/>
    <w:rsid w:val="00741219"/>
    <w:rsid w:val="007422FA"/>
    <w:rsid w:val="007465A6"/>
    <w:rsid w:val="007625EA"/>
    <w:rsid w:val="007648B9"/>
    <w:rsid w:val="007658CC"/>
    <w:rsid w:val="00766F96"/>
    <w:rsid w:val="00771E1E"/>
    <w:rsid w:val="0078784E"/>
    <w:rsid w:val="00795C14"/>
    <w:rsid w:val="00797DF6"/>
    <w:rsid w:val="007A6DF0"/>
    <w:rsid w:val="007A7826"/>
    <w:rsid w:val="007C403D"/>
    <w:rsid w:val="007C53F9"/>
    <w:rsid w:val="007D1862"/>
    <w:rsid w:val="007D4273"/>
    <w:rsid w:val="007E3CCC"/>
    <w:rsid w:val="007F2307"/>
    <w:rsid w:val="007F2698"/>
    <w:rsid w:val="007F5B40"/>
    <w:rsid w:val="007F6324"/>
    <w:rsid w:val="007F7D91"/>
    <w:rsid w:val="00805260"/>
    <w:rsid w:val="00814090"/>
    <w:rsid w:val="00816462"/>
    <w:rsid w:val="00822656"/>
    <w:rsid w:val="00833389"/>
    <w:rsid w:val="00835314"/>
    <w:rsid w:val="0084401F"/>
    <w:rsid w:val="00846414"/>
    <w:rsid w:val="0084752F"/>
    <w:rsid w:val="0085074A"/>
    <w:rsid w:val="008560F3"/>
    <w:rsid w:val="00862BC6"/>
    <w:rsid w:val="00864344"/>
    <w:rsid w:val="008667CD"/>
    <w:rsid w:val="008675CE"/>
    <w:rsid w:val="00874085"/>
    <w:rsid w:val="00874ADA"/>
    <w:rsid w:val="00876610"/>
    <w:rsid w:val="00876E71"/>
    <w:rsid w:val="008820D6"/>
    <w:rsid w:val="008904E2"/>
    <w:rsid w:val="008A6FB0"/>
    <w:rsid w:val="008A7737"/>
    <w:rsid w:val="008B0F23"/>
    <w:rsid w:val="008B64E3"/>
    <w:rsid w:val="008C47B7"/>
    <w:rsid w:val="008C4CBC"/>
    <w:rsid w:val="008C5FD4"/>
    <w:rsid w:val="008C6A38"/>
    <w:rsid w:val="008D61C9"/>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57321"/>
    <w:rsid w:val="00960B2D"/>
    <w:rsid w:val="009621C4"/>
    <w:rsid w:val="00972BC3"/>
    <w:rsid w:val="00976E0B"/>
    <w:rsid w:val="00982EDE"/>
    <w:rsid w:val="00984E9D"/>
    <w:rsid w:val="00985040"/>
    <w:rsid w:val="009936BF"/>
    <w:rsid w:val="009A0E8C"/>
    <w:rsid w:val="009B4503"/>
    <w:rsid w:val="009C1626"/>
    <w:rsid w:val="009D01CE"/>
    <w:rsid w:val="009D5CA0"/>
    <w:rsid w:val="009E7AA9"/>
    <w:rsid w:val="009F14E0"/>
    <w:rsid w:val="009F6F0A"/>
    <w:rsid w:val="00A01995"/>
    <w:rsid w:val="00A0615B"/>
    <w:rsid w:val="00A15672"/>
    <w:rsid w:val="00A22052"/>
    <w:rsid w:val="00A2579E"/>
    <w:rsid w:val="00A261C8"/>
    <w:rsid w:val="00A37AD2"/>
    <w:rsid w:val="00A435C1"/>
    <w:rsid w:val="00A43D35"/>
    <w:rsid w:val="00A46481"/>
    <w:rsid w:val="00A65271"/>
    <w:rsid w:val="00A65FCF"/>
    <w:rsid w:val="00A677B9"/>
    <w:rsid w:val="00A77DFC"/>
    <w:rsid w:val="00A939D1"/>
    <w:rsid w:val="00AA2393"/>
    <w:rsid w:val="00AA752C"/>
    <w:rsid w:val="00AA77FF"/>
    <w:rsid w:val="00AB2246"/>
    <w:rsid w:val="00AB35DB"/>
    <w:rsid w:val="00AB740C"/>
    <w:rsid w:val="00AB7E32"/>
    <w:rsid w:val="00AC4F35"/>
    <w:rsid w:val="00AD123C"/>
    <w:rsid w:val="00AD6E26"/>
    <w:rsid w:val="00AD714F"/>
    <w:rsid w:val="00AE0E5F"/>
    <w:rsid w:val="00AE5E96"/>
    <w:rsid w:val="00B00C65"/>
    <w:rsid w:val="00B02C65"/>
    <w:rsid w:val="00B05874"/>
    <w:rsid w:val="00B135CA"/>
    <w:rsid w:val="00B17FD2"/>
    <w:rsid w:val="00B24B3B"/>
    <w:rsid w:val="00B26FB1"/>
    <w:rsid w:val="00B27B83"/>
    <w:rsid w:val="00B3153F"/>
    <w:rsid w:val="00B35BCB"/>
    <w:rsid w:val="00B4158D"/>
    <w:rsid w:val="00B47BFA"/>
    <w:rsid w:val="00B531EB"/>
    <w:rsid w:val="00B53A08"/>
    <w:rsid w:val="00B63A27"/>
    <w:rsid w:val="00B653F3"/>
    <w:rsid w:val="00B7350F"/>
    <w:rsid w:val="00B75BEF"/>
    <w:rsid w:val="00B82ABB"/>
    <w:rsid w:val="00B95895"/>
    <w:rsid w:val="00B96A14"/>
    <w:rsid w:val="00BA5464"/>
    <w:rsid w:val="00BB191F"/>
    <w:rsid w:val="00BC112C"/>
    <w:rsid w:val="00BC1CFE"/>
    <w:rsid w:val="00BC3302"/>
    <w:rsid w:val="00BC7034"/>
    <w:rsid w:val="00BE4294"/>
    <w:rsid w:val="00BF5800"/>
    <w:rsid w:val="00C02A6A"/>
    <w:rsid w:val="00C111EA"/>
    <w:rsid w:val="00C22F80"/>
    <w:rsid w:val="00C23599"/>
    <w:rsid w:val="00C236BC"/>
    <w:rsid w:val="00C23FC3"/>
    <w:rsid w:val="00C37202"/>
    <w:rsid w:val="00C44AC9"/>
    <w:rsid w:val="00C54403"/>
    <w:rsid w:val="00C57C76"/>
    <w:rsid w:val="00C63CE9"/>
    <w:rsid w:val="00C64264"/>
    <w:rsid w:val="00C65B5F"/>
    <w:rsid w:val="00C819C7"/>
    <w:rsid w:val="00C86A13"/>
    <w:rsid w:val="00C872F2"/>
    <w:rsid w:val="00C9031C"/>
    <w:rsid w:val="00C92BBE"/>
    <w:rsid w:val="00C97393"/>
    <w:rsid w:val="00CB17FB"/>
    <w:rsid w:val="00CB1FE7"/>
    <w:rsid w:val="00CB4A86"/>
    <w:rsid w:val="00CC757A"/>
    <w:rsid w:val="00CE7F34"/>
    <w:rsid w:val="00CF33C8"/>
    <w:rsid w:val="00CF3D01"/>
    <w:rsid w:val="00CF442F"/>
    <w:rsid w:val="00CF7596"/>
    <w:rsid w:val="00D15577"/>
    <w:rsid w:val="00D15A15"/>
    <w:rsid w:val="00D20BD6"/>
    <w:rsid w:val="00D214A4"/>
    <w:rsid w:val="00D234C2"/>
    <w:rsid w:val="00D26296"/>
    <w:rsid w:val="00D273D2"/>
    <w:rsid w:val="00D33CF9"/>
    <w:rsid w:val="00D35B06"/>
    <w:rsid w:val="00D45440"/>
    <w:rsid w:val="00D45A70"/>
    <w:rsid w:val="00D46590"/>
    <w:rsid w:val="00D508CF"/>
    <w:rsid w:val="00D604B5"/>
    <w:rsid w:val="00D613FF"/>
    <w:rsid w:val="00D650EF"/>
    <w:rsid w:val="00D70599"/>
    <w:rsid w:val="00D74DBB"/>
    <w:rsid w:val="00D74E04"/>
    <w:rsid w:val="00D913BC"/>
    <w:rsid w:val="00D95687"/>
    <w:rsid w:val="00DA7223"/>
    <w:rsid w:val="00DB4A35"/>
    <w:rsid w:val="00DB6115"/>
    <w:rsid w:val="00DC1089"/>
    <w:rsid w:val="00DD4530"/>
    <w:rsid w:val="00DD4DF8"/>
    <w:rsid w:val="00DE175F"/>
    <w:rsid w:val="00DE55CB"/>
    <w:rsid w:val="00DE676B"/>
    <w:rsid w:val="00DE7A69"/>
    <w:rsid w:val="00DF3C96"/>
    <w:rsid w:val="00DF52A5"/>
    <w:rsid w:val="00DF669D"/>
    <w:rsid w:val="00E347F7"/>
    <w:rsid w:val="00E35EF2"/>
    <w:rsid w:val="00E36497"/>
    <w:rsid w:val="00E45EA0"/>
    <w:rsid w:val="00E52C12"/>
    <w:rsid w:val="00E552BC"/>
    <w:rsid w:val="00E559A4"/>
    <w:rsid w:val="00E56247"/>
    <w:rsid w:val="00E60623"/>
    <w:rsid w:val="00E72DD4"/>
    <w:rsid w:val="00E743E2"/>
    <w:rsid w:val="00E975EA"/>
    <w:rsid w:val="00EA5C3A"/>
    <w:rsid w:val="00EB7199"/>
    <w:rsid w:val="00EC61C2"/>
    <w:rsid w:val="00ED353F"/>
    <w:rsid w:val="00ED5F9D"/>
    <w:rsid w:val="00ED6CEF"/>
    <w:rsid w:val="00EF30F7"/>
    <w:rsid w:val="00F02A7C"/>
    <w:rsid w:val="00F07E33"/>
    <w:rsid w:val="00F12C3E"/>
    <w:rsid w:val="00F1495D"/>
    <w:rsid w:val="00F16CBB"/>
    <w:rsid w:val="00F2497A"/>
    <w:rsid w:val="00F26B06"/>
    <w:rsid w:val="00F346E1"/>
    <w:rsid w:val="00F36D25"/>
    <w:rsid w:val="00F44587"/>
    <w:rsid w:val="00F47FA8"/>
    <w:rsid w:val="00F50E5D"/>
    <w:rsid w:val="00F60743"/>
    <w:rsid w:val="00F63EFE"/>
    <w:rsid w:val="00F67A5C"/>
    <w:rsid w:val="00F76E0A"/>
    <w:rsid w:val="00F82F07"/>
    <w:rsid w:val="00F8460D"/>
    <w:rsid w:val="00F868D8"/>
    <w:rsid w:val="00FB6FF7"/>
    <w:rsid w:val="00FD11D7"/>
    <w:rsid w:val="00FE583C"/>
    <w:rsid w:val="00FF00FD"/>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DaxlinePro-Light" w:hAnsi="Calibri" w:cs="Calibri"/>
    </w:rPr>
  </w:style>
  <w:style w:type="paragraph" w:customStyle="1" w:styleId="P68B1DB1-Normal4">
    <w:name w:val="P68B1DB1-Normal4"/>
    <w:basedOn w:val="Normal"/>
    <w:rPr>
      <w:rFonts w:ascii="Calibri" w:eastAsia="DaxlinePro-Light" w:hAnsi="Calibri" w:cs="Calibri"/>
      <w:i/>
      <w:sz w:val="20"/>
    </w:rPr>
  </w:style>
  <w:style w:type="paragraph" w:customStyle="1" w:styleId="P68B1DB1-Normal5">
    <w:name w:val="P68B1DB1-Normal5"/>
    <w:basedOn w:val="Normal"/>
    <w:rPr>
      <w:rFonts w:ascii="Calibri" w:eastAsia="DaxlinePro-Light" w:hAnsi="Calibri" w:cs="Calibri"/>
      <w:i/>
      <w:color w:val="000000" w:themeColor="text1"/>
    </w:rPr>
  </w:style>
  <w:style w:type="paragraph" w:customStyle="1" w:styleId="P68B1DB1-Normal6">
    <w:name w:val="P68B1DB1-Normal6"/>
    <w:basedOn w:val="Normal"/>
    <w:rPr>
      <w:rFonts w:eastAsia="Calibri" w:cstheme="minorHAnsi"/>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ascii="Calibri" w:eastAsia="Calibri" w:hAnsi="Calibri" w:cs="Calibri"/>
      <w: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8820D6"/>
    <w:pPr>
      <w:numPr>
        <w:numId w:val="28"/>
      </w:numPr>
      <w:spacing w:before="240" w:after="0" w:line="260" w:lineRule="atLeast"/>
      <w:jc w:val="both"/>
    </w:pPr>
    <w:rPr>
      <w:rFonts w:ascii="Times New Roman" w:eastAsia="SimSun" w:hAnsi="Times New Roman" w:cs="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43</cp:revision>
  <cp:lastPrinted>2022-01-31T07:08:00Z</cp:lastPrinted>
  <dcterms:created xsi:type="dcterms:W3CDTF">2022-11-21T12:02:00Z</dcterms:created>
  <dcterms:modified xsi:type="dcterms:W3CDTF">2025-05-13T12:33:00Z</dcterms:modified>
</cp:coreProperties>
</file>