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3504B3" w:rsidRPr="00721DBF" w:rsidRDefault="00931FE0">
      <w:pPr>
        <w:pStyle w:val="P68B1DB1-Normal1"/>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Special Power of Attorney</w:t>
      </w:r>
    </w:p>
    <w:p w14:paraId="5F49D6AB" w14:textId="77777777" w:rsidR="003504B3" w:rsidRPr="00721DBF" w:rsidRDefault="00931FE0">
      <w:pPr>
        <w:pStyle w:val="P68B1DB1-Normal1"/>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for shareholders legal entities</w:t>
      </w:r>
    </w:p>
    <w:p w14:paraId="126E78B3" w14:textId="77777777" w:rsidR="003504B3" w:rsidRPr="00721DBF" w:rsidRDefault="00931FE0">
      <w:pPr>
        <w:pStyle w:val="P68B1DB1-Normal2"/>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 xml:space="preserve">for the Ordinary General Meeting of Shareholders of AROBS TRANSILVANIA SOFTWARE S.A. </w:t>
      </w:r>
    </w:p>
    <w:p w14:paraId="777E5423" w14:textId="13C37C58" w:rsidR="00B80EC8" w:rsidRPr="00721DBF" w:rsidRDefault="00B80EC8" w:rsidP="00B80EC8">
      <w:pPr>
        <w:pStyle w:val="P68B1DB1-Normal2"/>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 xml:space="preserve">dated APRIL </w:t>
      </w:r>
      <w:r w:rsidR="00721DBF">
        <w:rPr>
          <w:rFonts w:ascii="Times New Roman" w:hAnsi="Times New Roman" w:cs="Times New Roman"/>
          <w:sz w:val="24"/>
          <w:szCs w:val="24"/>
        </w:rPr>
        <w:t>2</w:t>
      </w:r>
      <w:r w:rsidR="00194399">
        <w:rPr>
          <w:rFonts w:ascii="Times New Roman" w:hAnsi="Times New Roman" w:cs="Times New Roman"/>
          <w:sz w:val="24"/>
          <w:szCs w:val="24"/>
        </w:rPr>
        <w:t>7</w:t>
      </w:r>
      <w:r w:rsidR="00FA794E">
        <w:rPr>
          <w:rFonts w:ascii="Times New Roman" w:hAnsi="Times New Roman" w:cs="Times New Roman"/>
          <w:sz w:val="24"/>
          <w:szCs w:val="24"/>
        </w:rPr>
        <w:t>/2</w:t>
      </w:r>
      <w:r w:rsidR="00194399">
        <w:rPr>
          <w:rFonts w:ascii="Times New Roman" w:hAnsi="Times New Roman" w:cs="Times New Roman"/>
          <w:sz w:val="24"/>
          <w:szCs w:val="24"/>
        </w:rPr>
        <w:t>8</w:t>
      </w:r>
      <w:r w:rsidRPr="00721DBF">
        <w:rPr>
          <w:rFonts w:ascii="Times New Roman" w:hAnsi="Times New Roman" w:cs="Times New Roman"/>
          <w:sz w:val="24"/>
          <w:szCs w:val="24"/>
        </w:rPr>
        <w:t>, 202</w:t>
      </w:r>
      <w:r w:rsidR="00194399">
        <w:rPr>
          <w:rFonts w:ascii="Times New Roman" w:hAnsi="Times New Roman" w:cs="Times New Roman"/>
          <w:sz w:val="24"/>
          <w:szCs w:val="24"/>
        </w:rPr>
        <w:t>6</w:t>
      </w:r>
    </w:p>
    <w:p w14:paraId="668E82B4" w14:textId="77777777" w:rsidR="003504B3" w:rsidRPr="00721DBF" w:rsidRDefault="00931FE0">
      <w:pPr>
        <w:pStyle w:val="P68B1DB1-Normal2"/>
        <w:tabs>
          <w:tab w:val="left" w:pos="2230"/>
        </w:tabs>
        <w:spacing w:after="0" w:line="240" w:lineRule="auto"/>
        <w:rPr>
          <w:rFonts w:ascii="Times New Roman" w:hAnsi="Times New Roman" w:cs="Times New Roman"/>
          <w:sz w:val="24"/>
          <w:szCs w:val="24"/>
        </w:rPr>
      </w:pPr>
      <w:r w:rsidRPr="00721DBF">
        <w:rPr>
          <w:rFonts w:ascii="Times New Roman" w:hAnsi="Times New Roman" w:cs="Times New Roman"/>
          <w:sz w:val="24"/>
          <w:szCs w:val="24"/>
        </w:rPr>
        <w:tab/>
      </w:r>
    </w:p>
    <w:p w14:paraId="5FE96466" w14:textId="77777777" w:rsidR="003504B3" w:rsidRPr="00721DBF" w:rsidRDefault="003504B3">
      <w:pPr>
        <w:tabs>
          <w:tab w:val="left" w:pos="2230"/>
        </w:tabs>
        <w:spacing w:after="0" w:line="240" w:lineRule="auto"/>
        <w:jc w:val="both"/>
        <w:rPr>
          <w:rFonts w:ascii="Times New Roman" w:eastAsia="Calibri" w:hAnsi="Times New Roman" w:cs="Times New Roman"/>
          <w:sz w:val="24"/>
          <w:szCs w:val="24"/>
        </w:rPr>
      </w:pPr>
    </w:p>
    <w:p w14:paraId="17BD7639"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The undersigned, _______________________________________________________________________</w:t>
      </w:r>
    </w:p>
    <w:p w14:paraId="5A6D2207"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w:t>
      </w:r>
    </w:p>
    <w:p w14:paraId="27BF3EA9"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equivalent for non-resident legal entities _________________________,</w:t>
      </w:r>
    </w:p>
    <w:p w14:paraId="6ED3A43F"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duly represented by ______________________________________________________________</w:t>
      </w:r>
    </w:p>
    <w:p w14:paraId="707191A6" w14:textId="01578EBD"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77E546B2" w14:textId="77777777" w:rsidR="003504B3" w:rsidRPr="00721DBF" w:rsidRDefault="003504B3">
      <w:pPr>
        <w:spacing w:after="0" w:line="240" w:lineRule="auto"/>
        <w:jc w:val="both"/>
        <w:rPr>
          <w:rFonts w:ascii="Times New Roman" w:eastAsia="Calibri" w:hAnsi="Times New Roman" w:cs="Times New Roman"/>
          <w:i/>
          <w:sz w:val="24"/>
          <w:szCs w:val="24"/>
        </w:rPr>
      </w:pPr>
    </w:p>
    <w:p w14:paraId="73E7559D" w14:textId="0898B3E7" w:rsidR="003504B3" w:rsidRPr="00721DBF" w:rsidRDefault="00931FE0" w:rsidP="00B80EC8">
      <w:pPr>
        <w:spacing w:after="0" w:line="240" w:lineRule="auto"/>
        <w:ind w:right="-144"/>
        <w:jc w:val="both"/>
        <w:rPr>
          <w:rFonts w:ascii="Times New Roman" w:hAnsi="Times New Roman" w:cs="Times New Roman"/>
          <w:sz w:val="24"/>
          <w:szCs w:val="24"/>
        </w:rPr>
      </w:pPr>
      <w:r w:rsidRPr="00721DBF">
        <w:rPr>
          <w:rFonts w:ascii="Times New Roman" w:eastAsia="Calibri" w:hAnsi="Times New Roman" w:cs="Times New Roman"/>
          <w:sz w:val="24"/>
          <w:szCs w:val="24"/>
        </w:rPr>
        <w:t xml:space="preserve">as shareholder of </w:t>
      </w:r>
      <w:r w:rsidRPr="00721DBF">
        <w:rPr>
          <w:rFonts w:ascii="Times New Roman" w:eastAsia="Calibri" w:hAnsi="Times New Roman" w:cs="Times New Roman"/>
          <w:b/>
          <w:sz w:val="24"/>
          <w:szCs w:val="24"/>
        </w:rPr>
        <w:t>AROBS TRANSILVANIA SOFTWARE S.A.</w:t>
      </w:r>
      <w:r w:rsidRPr="00721DBF">
        <w:rPr>
          <w:rFonts w:ascii="Times New Roman" w:hAnsi="Times New Roman" w:cs="Times New Roman"/>
          <w:sz w:val="24"/>
          <w:szCs w:val="24"/>
        </w:rPr>
        <w:t xml:space="preserve">, with registered office in Romania, Cluj-Napoca, str. Donath, nr. 11, bl. M4, sc. 2, et. 3, ap. 28, Cluj County, registered with the Trade Register Office attached to Cluj Court under no. </w:t>
      </w:r>
      <w:r w:rsidR="00891FD9" w:rsidRPr="00FE04C2">
        <w:rPr>
          <w:rFonts w:ascii="Times New Roman" w:hAnsi="Times New Roman" w:cs="Times New Roman"/>
          <w:sz w:val="24"/>
          <w:szCs w:val="24"/>
          <w:lang w:val="ro-RO"/>
        </w:rPr>
        <w:t>J1998001845122</w:t>
      </w:r>
      <w:r w:rsidRPr="00721DBF">
        <w:rPr>
          <w:rFonts w:ascii="Times New Roman" w:hAnsi="Times New Roman" w:cs="Times New Roman"/>
          <w:sz w:val="24"/>
          <w:szCs w:val="24"/>
        </w:rPr>
        <w:t xml:space="preserve">, Tax Reference Number 11291045, Romania (the Company), </w:t>
      </w:r>
    </w:p>
    <w:p w14:paraId="48E7D493" w14:textId="77777777" w:rsidR="003504B3" w:rsidRPr="00721DBF" w:rsidRDefault="003504B3">
      <w:pPr>
        <w:spacing w:after="0" w:line="240" w:lineRule="auto"/>
        <w:ind w:right="-144"/>
        <w:jc w:val="both"/>
        <w:rPr>
          <w:rFonts w:ascii="Times New Roman" w:hAnsi="Times New Roman" w:cs="Times New Roman"/>
          <w:sz w:val="24"/>
          <w:szCs w:val="24"/>
        </w:rPr>
      </w:pPr>
    </w:p>
    <w:p w14:paraId="770DB31C" w14:textId="77777777" w:rsidR="003504B3" w:rsidRPr="00721DBF" w:rsidRDefault="00931FE0">
      <w:pPr>
        <w:pStyle w:val="P68B1DB1-Normal2"/>
        <w:spacing w:after="0" w:line="240" w:lineRule="auto"/>
        <w:jc w:val="both"/>
        <w:rPr>
          <w:rFonts w:ascii="Times New Roman" w:hAnsi="Times New Roman" w:cs="Times New Roman"/>
          <w:sz w:val="24"/>
          <w:szCs w:val="24"/>
        </w:rPr>
      </w:pPr>
      <w:bookmarkStart w:id="0" w:name="_Hlk27662636"/>
      <w:r w:rsidRPr="00721DBF">
        <w:rPr>
          <w:rFonts w:ascii="Times New Roman" w:hAnsi="Times New Roman" w:cs="Times New Roman"/>
          <w:sz w:val="24"/>
          <w:szCs w:val="24"/>
        </w:rPr>
        <w:t>we hereby authorize: ______________________________________________________,</w:t>
      </w:r>
    </w:p>
    <w:p w14:paraId="1EF1892E" w14:textId="4C01B114"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authorized private individual to whom this Power of Attorney is granted</w:t>
      </w:r>
    </w:p>
    <w:p w14:paraId="33286BCC"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3504B3" w:rsidRPr="00721DBF" w:rsidRDefault="00931FE0">
      <w:pPr>
        <w:pStyle w:val="P68B1DB1-Normal4"/>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OR</w:t>
      </w:r>
    </w:p>
    <w:p w14:paraId="7075A513"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_______________________________________________________________________________</w:t>
      </w:r>
    </w:p>
    <w:p w14:paraId="6C4ABFD6"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w:t>
      </w:r>
    </w:p>
    <w:p w14:paraId="0AAE715A" w14:textId="7A20B042"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 equivalent for non-resident legal entities _________________________,</w:t>
      </w:r>
    </w:p>
    <w:p w14:paraId="613F3FDE"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duly represented by _____________________________________________________________</w:t>
      </w:r>
    </w:p>
    <w:p w14:paraId="52820E00" w14:textId="40F2A23D"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31E7EE1B" w14:textId="77777777" w:rsidR="003504B3" w:rsidRPr="00721DBF" w:rsidRDefault="003504B3">
      <w:pPr>
        <w:spacing w:after="0" w:line="240" w:lineRule="auto"/>
        <w:jc w:val="both"/>
        <w:rPr>
          <w:rFonts w:ascii="Times New Roman" w:eastAsia="Calibri" w:hAnsi="Times New Roman" w:cs="Times New Roman"/>
          <w:i/>
          <w:sz w:val="24"/>
          <w:szCs w:val="24"/>
        </w:rPr>
      </w:pPr>
    </w:p>
    <w:p w14:paraId="30080DBB" w14:textId="6A546794" w:rsidR="003504B3" w:rsidRPr="00721DBF" w:rsidRDefault="00931FE0">
      <w:pPr>
        <w:pStyle w:val="P68B1DB1-Normal2"/>
        <w:spacing w:line="240" w:lineRule="auto"/>
        <w:jc w:val="both"/>
        <w:rPr>
          <w:rFonts w:ascii="Times New Roman" w:eastAsia="Times New Roman" w:hAnsi="Times New Roman" w:cs="Times New Roman"/>
          <w:sz w:val="24"/>
          <w:szCs w:val="24"/>
        </w:rPr>
      </w:pPr>
      <w:r w:rsidRPr="00721DBF">
        <w:rPr>
          <w:rFonts w:ascii="Times New Roman" w:hAnsi="Times New Roman" w:cs="Times New Roman"/>
          <w:sz w:val="24"/>
          <w:szCs w:val="24"/>
        </w:rPr>
        <w:t xml:space="preserve">as my representative in the Ordinary General Meeting of Shareholders of the Company to be held on </w:t>
      </w:r>
      <w:r w:rsidR="00B80EC8" w:rsidRPr="00721DBF">
        <w:rPr>
          <w:rFonts w:ascii="Times New Roman" w:hAnsi="Times New Roman" w:cs="Times New Roman"/>
          <w:sz w:val="24"/>
          <w:szCs w:val="24"/>
        </w:rPr>
        <w:t>April 2</w:t>
      </w:r>
      <w:r w:rsidR="00891FD9">
        <w:rPr>
          <w:rFonts w:ascii="Times New Roman" w:hAnsi="Times New Roman" w:cs="Times New Roman"/>
          <w:sz w:val="24"/>
          <w:szCs w:val="24"/>
        </w:rPr>
        <w:t>7</w:t>
      </w:r>
      <w:r w:rsidRPr="00721DBF">
        <w:rPr>
          <w:rFonts w:ascii="Times New Roman" w:hAnsi="Times New Roman" w:cs="Times New Roman"/>
          <w:sz w:val="24"/>
          <w:szCs w:val="24"/>
        </w:rPr>
        <w:t>, 202</w:t>
      </w:r>
      <w:r w:rsidR="00891FD9">
        <w:rPr>
          <w:rFonts w:ascii="Times New Roman" w:hAnsi="Times New Roman" w:cs="Times New Roman"/>
          <w:sz w:val="24"/>
          <w:szCs w:val="24"/>
        </w:rPr>
        <w:t>6</w:t>
      </w:r>
      <w:r w:rsidRPr="00721DBF">
        <w:rPr>
          <w:rFonts w:ascii="Times New Roman" w:hAnsi="Times New Roman" w:cs="Times New Roman"/>
          <w:sz w:val="24"/>
          <w:szCs w:val="24"/>
        </w:rPr>
        <w:t xml:space="preserve">, </w:t>
      </w:r>
      <w:r w:rsidR="00B80EC8" w:rsidRPr="00721DBF">
        <w:rPr>
          <w:rFonts w:ascii="Times New Roman" w:hAnsi="Times New Roman" w:cs="Times New Roman"/>
          <w:sz w:val="24"/>
          <w:szCs w:val="24"/>
        </w:rPr>
        <w:t>1</w:t>
      </w:r>
      <w:r w:rsidR="00FA794E">
        <w:rPr>
          <w:rFonts w:ascii="Times New Roman" w:hAnsi="Times New Roman" w:cs="Times New Roman"/>
          <w:sz w:val="24"/>
          <w:szCs w:val="24"/>
        </w:rPr>
        <w:t>2</w:t>
      </w:r>
      <w:r w:rsidR="00B80EC8" w:rsidRPr="00721DBF">
        <w:rPr>
          <w:rFonts w:ascii="Times New Roman" w:hAnsi="Times New Roman" w:cs="Times New Roman"/>
          <w:sz w:val="24"/>
          <w:szCs w:val="24"/>
        </w:rPr>
        <w:t>:00</w:t>
      </w:r>
      <w:r w:rsidRPr="00721DBF">
        <w:rPr>
          <w:rFonts w:ascii="Times New Roman" w:hAnsi="Times New Roman" w:cs="Times New Roman"/>
          <w:sz w:val="24"/>
          <w:szCs w:val="24"/>
        </w:rPr>
        <w:t xml:space="preserve"> (Romanian Time) – first convening and </w:t>
      </w:r>
      <w:r w:rsidR="00721DBF" w:rsidRPr="00721DBF">
        <w:rPr>
          <w:rFonts w:ascii="Times New Roman" w:hAnsi="Times New Roman" w:cs="Times New Roman"/>
          <w:sz w:val="24"/>
          <w:szCs w:val="24"/>
        </w:rPr>
        <w:t xml:space="preserve">April </w:t>
      </w:r>
      <w:r w:rsidR="00E84B2D">
        <w:rPr>
          <w:rFonts w:ascii="Times New Roman" w:hAnsi="Times New Roman" w:cs="Times New Roman"/>
          <w:sz w:val="24"/>
          <w:szCs w:val="24"/>
        </w:rPr>
        <w:t>2</w:t>
      </w:r>
      <w:r w:rsidR="00891FD9">
        <w:rPr>
          <w:rFonts w:ascii="Times New Roman" w:hAnsi="Times New Roman" w:cs="Times New Roman"/>
          <w:sz w:val="24"/>
          <w:szCs w:val="24"/>
        </w:rPr>
        <w:t>8</w:t>
      </w:r>
      <w:r w:rsidR="00721DBF" w:rsidRPr="00721DBF">
        <w:rPr>
          <w:rFonts w:ascii="Times New Roman" w:hAnsi="Times New Roman" w:cs="Times New Roman"/>
          <w:sz w:val="24"/>
          <w:szCs w:val="24"/>
        </w:rPr>
        <w:t>, 202</w:t>
      </w:r>
      <w:r w:rsidR="00891FD9">
        <w:rPr>
          <w:rFonts w:ascii="Times New Roman" w:hAnsi="Times New Roman" w:cs="Times New Roman"/>
          <w:sz w:val="24"/>
          <w:szCs w:val="24"/>
        </w:rPr>
        <w:t>6</w:t>
      </w:r>
      <w:r w:rsidR="00721DBF" w:rsidRPr="00721DBF">
        <w:rPr>
          <w:rFonts w:ascii="Times New Roman" w:hAnsi="Times New Roman" w:cs="Times New Roman"/>
          <w:sz w:val="24"/>
          <w:szCs w:val="24"/>
        </w:rPr>
        <w:t>, 1</w:t>
      </w:r>
      <w:r w:rsidR="00E84B2D">
        <w:rPr>
          <w:rFonts w:ascii="Times New Roman" w:hAnsi="Times New Roman" w:cs="Times New Roman"/>
          <w:sz w:val="24"/>
          <w:szCs w:val="24"/>
        </w:rPr>
        <w:t>2</w:t>
      </w:r>
      <w:r w:rsidR="00721DBF" w:rsidRPr="00721DBF">
        <w:rPr>
          <w:rFonts w:ascii="Times New Roman" w:hAnsi="Times New Roman" w:cs="Times New Roman"/>
          <w:sz w:val="24"/>
          <w:szCs w:val="24"/>
        </w:rPr>
        <w:t xml:space="preserve">:00 </w:t>
      </w:r>
      <w:r w:rsidRPr="00721DBF">
        <w:rPr>
          <w:rFonts w:ascii="Times New Roman" w:hAnsi="Times New Roman" w:cs="Times New Roman"/>
          <w:sz w:val="24"/>
          <w:szCs w:val="24"/>
        </w:rPr>
        <w:t>(Romanian Time) – second convening, to exercise the voting right related to my interests recorded in the shareholder ledger on the reference date, as follows:</w:t>
      </w:r>
    </w:p>
    <w:p w14:paraId="041179E2" w14:textId="77777777" w:rsidR="003504B3" w:rsidRPr="00721DBF" w:rsidRDefault="003504B3">
      <w:pPr>
        <w:widowControl w:val="0"/>
        <w:spacing w:after="0" w:line="240" w:lineRule="auto"/>
        <w:jc w:val="both"/>
        <w:rPr>
          <w:rFonts w:ascii="Times New Roman" w:eastAsia="Calibri" w:hAnsi="Times New Roman" w:cs="Times New Roman"/>
          <w:sz w:val="24"/>
          <w:szCs w:val="24"/>
        </w:rPr>
      </w:pPr>
    </w:p>
    <w:p w14:paraId="7C12B0C8" w14:textId="77777777" w:rsidR="00721DBF" w:rsidRPr="00721DBF" w:rsidRDefault="00721DBF" w:rsidP="00721DBF">
      <w:pPr>
        <w:widowControl w:val="0"/>
        <w:jc w:val="both"/>
        <w:rPr>
          <w:rFonts w:ascii="Times New Roman" w:eastAsia="Calibri" w:hAnsi="Times New Roman" w:cs="Times New Roman"/>
          <w:sz w:val="24"/>
          <w:szCs w:val="24"/>
        </w:rPr>
      </w:pPr>
    </w:p>
    <w:p w14:paraId="5CECB9C4" w14:textId="0F273664" w:rsidR="00145546" w:rsidRPr="00404875" w:rsidRDefault="00145546" w:rsidP="00145546">
      <w:pPr>
        <w:spacing w:before="120" w:after="120" w:line="240" w:lineRule="auto"/>
        <w:jc w:val="both"/>
        <w:rPr>
          <w:rFonts w:ascii="Times New Roman" w:hAnsi="Times New Roman" w:cs="Times New Roman"/>
          <w:sz w:val="24"/>
          <w:szCs w:val="24"/>
          <w:lang w:val="ro-RO"/>
        </w:rPr>
      </w:pPr>
      <w:r w:rsidRPr="00AA6673">
        <w:rPr>
          <w:rFonts w:ascii="Times New Roman" w:hAnsi="Times New Roman" w:cs="Times New Roman"/>
          <w:b/>
          <w:bCs/>
          <w:sz w:val="24"/>
          <w:szCs w:val="24"/>
          <w:lang w:val="ro-RO"/>
        </w:rPr>
        <w:t>1.</w:t>
      </w:r>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Approval</w:t>
      </w:r>
      <w:proofErr w:type="spellEnd"/>
      <w:r w:rsidRPr="00404875">
        <w:rPr>
          <w:rFonts w:ascii="Times New Roman" w:hAnsi="Times New Roman" w:cs="Times New Roman"/>
          <w:sz w:val="24"/>
          <w:szCs w:val="24"/>
          <w:lang w:val="ro-RO"/>
        </w:rPr>
        <w:t xml:space="preserve"> of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annual</w:t>
      </w:r>
      <w:proofErr w:type="spellEnd"/>
      <w:r w:rsidRPr="00404875">
        <w:rPr>
          <w:rFonts w:ascii="Times New Roman" w:hAnsi="Times New Roman" w:cs="Times New Roman"/>
          <w:sz w:val="24"/>
          <w:szCs w:val="24"/>
          <w:lang w:val="ro-RO"/>
        </w:rPr>
        <w:t xml:space="preserve"> individual </w:t>
      </w:r>
      <w:proofErr w:type="spellStart"/>
      <w:r w:rsidRPr="00404875">
        <w:rPr>
          <w:rFonts w:ascii="Times New Roman" w:hAnsi="Times New Roman" w:cs="Times New Roman"/>
          <w:sz w:val="24"/>
          <w:szCs w:val="24"/>
          <w:lang w:val="ro-RO"/>
        </w:rPr>
        <w:t>and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consolidated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financial</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statements</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prepared</w:t>
      </w:r>
      <w:proofErr w:type="spellEnd"/>
      <w:r w:rsidRPr="00404875">
        <w:rPr>
          <w:rFonts w:ascii="Times New Roman" w:hAnsi="Times New Roman" w:cs="Times New Roman"/>
          <w:sz w:val="24"/>
          <w:szCs w:val="24"/>
          <w:lang w:val="ro-RO"/>
        </w:rPr>
        <w:t xml:space="preserve"> for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financial</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year</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ended</w:t>
      </w:r>
      <w:proofErr w:type="spellEnd"/>
      <w:r w:rsidRPr="00404875">
        <w:rPr>
          <w:rFonts w:ascii="Times New Roman" w:hAnsi="Times New Roman" w:cs="Times New Roman"/>
          <w:sz w:val="24"/>
          <w:szCs w:val="24"/>
          <w:lang w:val="ro-RO"/>
        </w:rPr>
        <w:t xml:space="preserve"> 31 </w:t>
      </w:r>
      <w:proofErr w:type="spellStart"/>
      <w:r w:rsidRPr="00404875">
        <w:rPr>
          <w:rFonts w:ascii="Times New Roman" w:hAnsi="Times New Roman" w:cs="Times New Roman"/>
          <w:sz w:val="24"/>
          <w:szCs w:val="24"/>
          <w:lang w:val="ro-RO"/>
        </w:rPr>
        <w:t>December</w:t>
      </w:r>
      <w:proofErr w:type="spellEnd"/>
      <w:r w:rsidRPr="00404875">
        <w:rPr>
          <w:rFonts w:ascii="Times New Roman" w:hAnsi="Times New Roman" w:cs="Times New Roman"/>
          <w:sz w:val="24"/>
          <w:szCs w:val="24"/>
          <w:lang w:val="ro-RO"/>
        </w:rPr>
        <w:t xml:space="preserve"> 202</w:t>
      </w:r>
      <w:r w:rsidR="007E3524">
        <w:rPr>
          <w:rFonts w:ascii="Times New Roman" w:hAnsi="Times New Roman" w:cs="Times New Roman"/>
          <w:sz w:val="24"/>
          <w:szCs w:val="24"/>
          <w:lang w:val="ro-RO"/>
        </w:rPr>
        <w:t>5</w:t>
      </w:r>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accompanied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by</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annual</w:t>
      </w:r>
      <w:proofErr w:type="spellEnd"/>
      <w:r w:rsidRPr="00404875">
        <w:rPr>
          <w:rFonts w:ascii="Times New Roman" w:hAnsi="Times New Roman" w:cs="Times New Roman"/>
          <w:sz w:val="24"/>
          <w:szCs w:val="24"/>
          <w:lang w:val="ro-RO"/>
        </w:rPr>
        <w:t xml:space="preserve"> report </w:t>
      </w:r>
      <w:proofErr w:type="spellStart"/>
      <w:r w:rsidRPr="00404875">
        <w:rPr>
          <w:rFonts w:ascii="Times New Roman" w:hAnsi="Times New Roman" w:cs="Times New Roman"/>
          <w:sz w:val="24"/>
          <w:szCs w:val="24"/>
          <w:lang w:val="ro-RO"/>
        </w:rPr>
        <w:t>prepared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by</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Board of </w:t>
      </w:r>
      <w:proofErr w:type="spellStart"/>
      <w:r w:rsidRPr="00404875">
        <w:rPr>
          <w:rFonts w:ascii="Times New Roman" w:hAnsi="Times New Roman" w:cs="Times New Roman"/>
          <w:sz w:val="24"/>
          <w:szCs w:val="24"/>
          <w:lang w:val="ro-RO"/>
        </w:rPr>
        <w:t>Directors</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independent </w:t>
      </w:r>
      <w:proofErr w:type="spellStart"/>
      <w:r w:rsidRPr="00404875">
        <w:rPr>
          <w:rFonts w:ascii="Times New Roman" w:hAnsi="Times New Roman" w:cs="Times New Roman"/>
          <w:sz w:val="24"/>
          <w:szCs w:val="24"/>
          <w:lang w:val="ro-RO"/>
        </w:rPr>
        <w:t>auditor's</w:t>
      </w:r>
      <w:proofErr w:type="spellEnd"/>
      <w:r w:rsidRPr="00404875">
        <w:rPr>
          <w:rFonts w:ascii="Times New Roman" w:hAnsi="Times New Roman" w:cs="Times New Roman"/>
          <w:sz w:val="24"/>
          <w:szCs w:val="24"/>
          <w:lang w:val="ro-RO"/>
        </w:rPr>
        <w:t xml:space="preserve"> report.</w:t>
      </w:r>
    </w:p>
    <w:p w14:paraId="009F8E91" w14:textId="77777777" w:rsidR="00145546" w:rsidRPr="00991F3A" w:rsidRDefault="00145546" w:rsidP="00145546">
      <w:pPr>
        <w:spacing w:before="120" w:after="120" w:line="240" w:lineRule="exact"/>
        <w:jc w:val="both"/>
        <w:rPr>
          <w:rFonts w:ascii="Times New Roman" w:hAnsi="Times New Roman" w:cs="Times New Roman"/>
          <w:sz w:val="24"/>
          <w:szCs w:val="24"/>
          <w:lang w:val="ro-RO"/>
        </w:rPr>
      </w:pPr>
    </w:p>
    <w:p w14:paraId="042CF58B" w14:textId="77777777" w:rsidR="00145546" w:rsidRPr="00991F3A" w:rsidRDefault="00145546" w:rsidP="00145546">
      <w:pPr>
        <w:autoSpaceDE w:val="0"/>
        <w:autoSpaceDN w:val="0"/>
        <w:adjustRightInd w:val="0"/>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145546" w:rsidRPr="00991F3A" w14:paraId="71F15424" w14:textId="77777777" w:rsidTr="00967FC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BD4970F"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5B3FD50"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509BF00"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145546" w:rsidRPr="00991F3A" w14:paraId="5FCD88DF" w14:textId="77777777" w:rsidTr="00967FC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235CD8E"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751BB0C0"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4258B2BB"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6B08C427" w14:textId="77777777" w:rsidR="00145546" w:rsidRPr="00991F3A" w:rsidRDefault="00145546" w:rsidP="00145546">
      <w:pPr>
        <w:spacing w:after="0" w:line="240" w:lineRule="auto"/>
        <w:jc w:val="both"/>
        <w:rPr>
          <w:rFonts w:ascii="Times New Roman" w:hAnsi="Times New Roman" w:cs="Times New Roman"/>
          <w:sz w:val="24"/>
          <w:szCs w:val="24"/>
        </w:rPr>
      </w:pPr>
    </w:p>
    <w:p w14:paraId="4A59F0A6" w14:textId="77777777" w:rsidR="00145546" w:rsidRPr="00991F3A" w:rsidRDefault="00145546" w:rsidP="00145546">
      <w:pPr>
        <w:spacing w:after="0" w:line="240" w:lineRule="auto"/>
        <w:jc w:val="both"/>
        <w:rPr>
          <w:rFonts w:ascii="Times New Roman" w:hAnsi="Times New Roman" w:cs="Times New Roman"/>
          <w:b/>
          <w:sz w:val="24"/>
          <w:szCs w:val="24"/>
        </w:rPr>
      </w:pPr>
    </w:p>
    <w:p w14:paraId="7771DA1B" w14:textId="77777777" w:rsidR="00145546" w:rsidRPr="00991F3A" w:rsidRDefault="00145546" w:rsidP="00145546">
      <w:pPr>
        <w:spacing w:after="0" w:line="240" w:lineRule="auto"/>
        <w:jc w:val="both"/>
        <w:rPr>
          <w:rFonts w:ascii="Times New Roman" w:hAnsi="Times New Roman" w:cs="Times New Roman"/>
          <w:b/>
          <w:sz w:val="24"/>
          <w:szCs w:val="24"/>
        </w:rPr>
      </w:pPr>
    </w:p>
    <w:p w14:paraId="65C93AC9" w14:textId="32A22C18" w:rsidR="00145546" w:rsidRPr="00991F3A" w:rsidRDefault="00145546" w:rsidP="00145546">
      <w:pPr>
        <w:spacing w:before="120" w:after="120" w:line="240" w:lineRule="exact"/>
        <w:jc w:val="both"/>
        <w:rPr>
          <w:rFonts w:ascii="Times New Roman" w:hAnsi="Times New Roman" w:cs="Times New Roman"/>
          <w:sz w:val="24"/>
          <w:szCs w:val="24"/>
          <w:lang w:val="ro-RO"/>
        </w:rPr>
      </w:pPr>
      <w:r w:rsidRPr="00991F3A">
        <w:rPr>
          <w:rFonts w:ascii="Times New Roman" w:hAnsi="Times New Roman" w:cs="Times New Roman"/>
          <w:b/>
          <w:sz w:val="24"/>
          <w:szCs w:val="24"/>
        </w:rPr>
        <w:t>2.</w:t>
      </w:r>
      <w:r w:rsidRPr="00991F3A">
        <w:rPr>
          <w:rFonts w:ascii="Times New Roman" w:hAnsi="Times New Roman" w:cs="Times New Roman"/>
          <w:sz w:val="24"/>
          <w:szCs w:val="24"/>
        </w:rPr>
        <w:t xml:space="preserve"> </w:t>
      </w:r>
      <w:proofErr w:type="spellStart"/>
      <w:r w:rsidRPr="00991F3A">
        <w:rPr>
          <w:rFonts w:ascii="Times New Roman" w:hAnsi="Times New Roman" w:cs="Times New Roman"/>
          <w:sz w:val="24"/>
          <w:szCs w:val="24"/>
          <w:lang w:val="ro-RO"/>
        </w:rPr>
        <w:t>Approval</w:t>
      </w:r>
      <w:proofErr w:type="spellEnd"/>
      <w:r w:rsidRPr="00991F3A">
        <w:rPr>
          <w:rFonts w:ascii="Times New Roman" w:hAnsi="Times New Roman" w:cs="Times New Roman"/>
          <w:sz w:val="24"/>
          <w:szCs w:val="24"/>
          <w:lang w:val="ro-RO"/>
        </w:rPr>
        <w:t xml:space="preserve"> of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income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and</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expenditure</w:t>
      </w:r>
      <w:proofErr w:type="spellEnd"/>
      <w:r w:rsidRPr="00991F3A">
        <w:rPr>
          <w:rFonts w:ascii="Times New Roman" w:hAnsi="Times New Roman" w:cs="Times New Roman"/>
          <w:sz w:val="24"/>
          <w:szCs w:val="24"/>
          <w:lang w:val="ro-RO"/>
        </w:rPr>
        <w:t xml:space="preserve"> budget for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financial</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year</w:t>
      </w:r>
      <w:proofErr w:type="spellEnd"/>
      <w:r w:rsidRPr="00991F3A">
        <w:rPr>
          <w:rFonts w:ascii="Times New Roman" w:hAnsi="Times New Roman" w:cs="Times New Roman"/>
          <w:sz w:val="24"/>
          <w:szCs w:val="24"/>
          <w:lang w:val="ro-RO"/>
        </w:rPr>
        <w:t xml:space="preserve"> 202</w:t>
      </w:r>
      <w:r w:rsidR="007E3524">
        <w:rPr>
          <w:rFonts w:ascii="Times New Roman" w:hAnsi="Times New Roman" w:cs="Times New Roman"/>
          <w:sz w:val="24"/>
          <w:szCs w:val="24"/>
          <w:lang w:val="ro-RO"/>
        </w:rPr>
        <w:t>6</w:t>
      </w:r>
      <w:r w:rsidRPr="00991F3A">
        <w:rPr>
          <w:rFonts w:ascii="Times New Roman" w:hAnsi="Times New Roman" w:cs="Times New Roman"/>
          <w:sz w:val="24"/>
          <w:szCs w:val="24"/>
          <w:lang w:val="ro-RO"/>
        </w:rPr>
        <w:t xml:space="preserve">, in </w:t>
      </w:r>
      <w:proofErr w:type="spellStart"/>
      <w:r w:rsidRPr="00991F3A">
        <w:rPr>
          <w:rFonts w:ascii="Times New Roman" w:hAnsi="Times New Roman" w:cs="Times New Roman"/>
          <w:sz w:val="24"/>
          <w:szCs w:val="24"/>
          <w:lang w:val="ro-RO"/>
        </w:rPr>
        <w:t>accordance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with</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OGMS </w:t>
      </w:r>
      <w:proofErr w:type="spellStart"/>
      <w:r w:rsidRPr="00991F3A">
        <w:rPr>
          <w:rFonts w:ascii="Times New Roman" w:hAnsi="Times New Roman" w:cs="Times New Roman"/>
          <w:sz w:val="24"/>
          <w:szCs w:val="24"/>
          <w:lang w:val="ro-RO"/>
        </w:rPr>
        <w:t>presentation</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materials</w:t>
      </w:r>
      <w:proofErr w:type="spellEnd"/>
      <w:r w:rsidRPr="00991F3A">
        <w:rPr>
          <w:rFonts w:ascii="Times New Roman" w:hAnsi="Times New Roman" w:cs="Times New Roman"/>
          <w:sz w:val="24"/>
          <w:szCs w:val="24"/>
          <w:lang w:val="ro-RO"/>
        </w:rPr>
        <w:t>.</w:t>
      </w:r>
    </w:p>
    <w:p w14:paraId="73E13052" w14:textId="77777777" w:rsidR="00145546" w:rsidRPr="00991F3A" w:rsidRDefault="00145546" w:rsidP="00145546">
      <w:pPr>
        <w:pStyle w:val="P68B1DB1-Normal6"/>
        <w:spacing w:after="0" w:line="240" w:lineRule="auto"/>
        <w:jc w:val="both"/>
        <w:rPr>
          <w:rFonts w:ascii="Times New Roman" w:hAnsi="Times New Roman" w:cs="Times New Roman"/>
          <w:b/>
          <w:sz w:val="24"/>
          <w:szCs w:val="24"/>
        </w:rPr>
      </w:pPr>
    </w:p>
    <w:p w14:paraId="2107AAEF" w14:textId="77777777" w:rsidR="00145546" w:rsidRPr="00991F3A" w:rsidRDefault="00145546" w:rsidP="00145546">
      <w:pPr>
        <w:spacing w:after="0" w:line="240" w:lineRule="auto"/>
        <w:jc w:val="both"/>
        <w:rPr>
          <w:rFonts w:ascii="Times New Roman" w:hAnsi="Times New Roman" w:cs="Times New Roman"/>
          <w:b/>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145546" w:rsidRPr="00991F3A" w14:paraId="1487E04E" w14:textId="77777777" w:rsidTr="00967FC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E355117"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1E74B706"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E9E2895"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145546" w:rsidRPr="00991F3A" w14:paraId="1951F9A7" w14:textId="77777777" w:rsidTr="00967FC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BB4D3B2"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232A38D2"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25D28C02"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78E335BC" w14:textId="77777777" w:rsidR="00145546" w:rsidRPr="00991F3A" w:rsidRDefault="00145546" w:rsidP="00145546">
      <w:pPr>
        <w:widowControl w:val="0"/>
        <w:tabs>
          <w:tab w:val="left" w:pos="284"/>
        </w:tabs>
        <w:ind w:left="284" w:hanging="284"/>
        <w:jc w:val="both"/>
        <w:rPr>
          <w:rFonts w:ascii="Times New Roman" w:eastAsia="Calibri" w:hAnsi="Times New Roman" w:cs="Times New Roman"/>
          <w:sz w:val="24"/>
          <w:szCs w:val="24"/>
        </w:rPr>
      </w:pPr>
    </w:p>
    <w:p w14:paraId="3CDBE189" w14:textId="77777777" w:rsidR="00D45199" w:rsidRPr="00D45199" w:rsidRDefault="00145546" w:rsidP="00D45199">
      <w:pPr>
        <w:spacing w:before="120" w:after="120" w:line="240" w:lineRule="auto"/>
        <w:jc w:val="both"/>
        <w:rPr>
          <w:rFonts w:ascii="Times New Roman" w:hAnsi="Times New Roman" w:cs="Times New Roman"/>
          <w:sz w:val="24"/>
          <w:szCs w:val="24"/>
          <w:lang w:val="ro-RO"/>
        </w:rPr>
      </w:pPr>
      <w:r w:rsidRPr="00D45199">
        <w:rPr>
          <w:rFonts w:ascii="Times New Roman" w:hAnsi="Times New Roman" w:cs="Times New Roman"/>
          <w:b/>
          <w:bCs/>
          <w:sz w:val="24"/>
          <w:szCs w:val="24"/>
          <w:lang w:val="ro-RO"/>
        </w:rPr>
        <w:t>3.</w:t>
      </w:r>
      <w:r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Approval</w:t>
      </w:r>
      <w:proofErr w:type="spellEnd"/>
      <w:r w:rsidR="00D45199" w:rsidRPr="00D45199">
        <w:rPr>
          <w:rFonts w:ascii="Times New Roman" w:hAnsi="Times New Roman" w:cs="Times New Roman"/>
          <w:sz w:val="24"/>
          <w:szCs w:val="24"/>
          <w:lang w:val="ro-RO"/>
        </w:rPr>
        <w:t xml:space="preserve"> of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allocation</w:t>
      </w:r>
      <w:proofErr w:type="spellEnd"/>
      <w:r w:rsidR="00D45199" w:rsidRPr="00D45199">
        <w:rPr>
          <w:rFonts w:ascii="Times New Roman" w:hAnsi="Times New Roman" w:cs="Times New Roman"/>
          <w:sz w:val="24"/>
          <w:szCs w:val="24"/>
          <w:lang w:val="ro-RO"/>
        </w:rPr>
        <w:t xml:space="preserve"> of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Company's</w:t>
      </w:r>
      <w:proofErr w:type="spellEnd"/>
      <w:r w:rsidR="00D45199" w:rsidRPr="00D45199">
        <w:rPr>
          <w:rFonts w:ascii="Times New Roman" w:hAnsi="Times New Roman" w:cs="Times New Roman"/>
          <w:sz w:val="24"/>
          <w:szCs w:val="24"/>
          <w:lang w:val="ro-RO"/>
        </w:rPr>
        <w:t xml:space="preserve"> net profit </w:t>
      </w:r>
      <w:proofErr w:type="spellStart"/>
      <w:r w:rsidR="00D45199" w:rsidRPr="00D45199">
        <w:rPr>
          <w:rFonts w:ascii="Times New Roman" w:hAnsi="Times New Roman" w:cs="Times New Roman"/>
          <w:sz w:val="24"/>
          <w:szCs w:val="24"/>
          <w:lang w:val="ro-RO"/>
        </w:rPr>
        <w:t>recorded</w:t>
      </w:r>
      <w:proofErr w:type="spellEnd"/>
      <w:r w:rsidR="00D45199" w:rsidRPr="00D45199">
        <w:rPr>
          <w:rFonts w:ascii="Times New Roman" w:hAnsi="Times New Roman" w:cs="Times New Roman"/>
          <w:sz w:val="24"/>
          <w:szCs w:val="24"/>
          <w:lang w:val="ro-RO"/>
        </w:rPr>
        <w:t xml:space="preserve"> for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financial</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year</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ended</w:t>
      </w:r>
      <w:proofErr w:type="spellEnd"/>
      <w:r w:rsidR="00D45199" w:rsidRPr="00D45199">
        <w:rPr>
          <w:rFonts w:ascii="Times New Roman" w:hAnsi="Times New Roman" w:cs="Times New Roman"/>
          <w:sz w:val="24"/>
          <w:szCs w:val="24"/>
          <w:lang w:val="ro-RO"/>
        </w:rPr>
        <w:t xml:space="preserve"> 31 </w:t>
      </w:r>
      <w:proofErr w:type="spellStart"/>
      <w:r w:rsidR="00D45199" w:rsidRPr="00D45199">
        <w:rPr>
          <w:rFonts w:ascii="Times New Roman" w:hAnsi="Times New Roman" w:cs="Times New Roman"/>
          <w:sz w:val="24"/>
          <w:szCs w:val="24"/>
          <w:lang w:val="ro-RO"/>
        </w:rPr>
        <w:t>December</w:t>
      </w:r>
      <w:proofErr w:type="spellEnd"/>
      <w:r w:rsidR="00D45199" w:rsidRPr="00D45199">
        <w:rPr>
          <w:rFonts w:ascii="Times New Roman" w:hAnsi="Times New Roman" w:cs="Times New Roman"/>
          <w:sz w:val="24"/>
          <w:szCs w:val="24"/>
          <w:lang w:val="ro-RO"/>
        </w:rPr>
        <w:t xml:space="preserve"> 2025 in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aggregate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amount</w:t>
      </w:r>
      <w:proofErr w:type="spellEnd"/>
      <w:r w:rsidR="00D45199" w:rsidRPr="00D45199">
        <w:rPr>
          <w:rFonts w:ascii="Times New Roman" w:hAnsi="Times New Roman" w:cs="Times New Roman"/>
          <w:sz w:val="24"/>
          <w:szCs w:val="24"/>
          <w:lang w:val="ro-RO"/>
        </w:rPr>
        <w:t xml:space="preserve"> of RON 20,991,921.24 (</w:t>
      </w:r>
      <w:proofErr w:type="spellStart"/>
      <w:r w:rsidR="00D45199" w:rsidRPr="00D45199">
        <w:rPr>
          <w:rFonts w:ascii="Times New Roman" w:hAnsi="Times New Roman" w:cs="Times New Roman"/>
          <w:sz w:val="24"/>
          <w:szCs w:val="24"/>
          <w:lang w:val="ro-RO"/>
        </w:rPr>
        <w:t>registered</w:t>
      </w:r>
      <w:proofErr w:type="spellEnd"/>
      <w:r w:rsidR="00D45199" w:rsidRPr="00D45199">
        <w:rPr>
          <w:rFonts w:ascii="Times New Roman" w:hAnsi="Times New Roman" w:cs="Times New Roman"/>
          <w:sz w:val="24"/>
          <w:szCs w:val="24"/>
          <w:lang w:val="ro-RO"/>
        </w:rPr>
        <w:t xml:space="preserve"> at individual </w:t>
      </w:r>
      <w:proofErr w:type="spellStart"/>
      <w:r w:rsidR="00D45199" w:rsidRPr="00D45199">
        <w:rPr>
          <w:rFonts w:ascii="Times New Roman" w:hAnsi="Times New Roman" w:cs="Times New Roman"/>
          <w:sz w:val="24"/>
          <w:szCs w:val="24"/>
          <w:lang w:val="ro-RO"/>
        </w:rPr>
        <w:t>level</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determined</w:t>
      </w:r>
      <w:proofErr w:type="spellEnd"/>
      <w:r w:rsidR="00D45199" w:rsidRPr="00D45199">
        <w:rPr>
          <w:rFonts w:ascii="Times New Roman" w:hAnsi="Times New Roman" w:cs="Times New Roman"/>
          <w:sz w:val="24"/>
          <w:szCs w:val="24"/>
          <w:lang w:val="ro-RO"/>
        </w:rPr>
        <w:t xml:space="preserve"> in </w:t>
      </w:r>
      <w:proofErr w:type="spellStart"/>
      <w:r w:rsidR="00D45199" w:rsidRPr="00D45199">
        <w:rPr>
          <w:rFonts w:ascii="Times New Roman" w:hAnsi="Times New Roman" w:cs="Times New Roman"/>
          <w:sz w:val="24"/>
          <w:szCs w:val="24"/>
          <w:lang w:val="ro-RO"/>
        </w:rPr>
        <w:t>accordance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with</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applicable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laws</w:t>
      </w:r>
      <w:proofErr w:type="spellEnd"/>
      <w:r w:rsidR="00D45199" w:rsidRPr="00D45199">
        <w:rPr>
          <w:rFonts w:ascii="Times New Roman" w:hAnsi="Times New Roman" w:cs="Times New Roman"/>
          <w:sz w:val="24"/>
          <w:szCs w:val="24"/>
          <w:lang w:val="ro-RO"/>
        </w:rPr>
        <w:t xml:space="preserve">, as </w:t>
      </w:r>
      <w:proofErr w:type="spellStart"/>
      <w:r w:rsidR="00D45199" w:rsidRPr="00D45199">
        <w:rPr>
          <w:rFonts w:ascii="Times New Roman" w:hAnsi="Times New Roman" w:cs="Times New Roman"/>
          <w:sz w:val="24"/>
          <w:szCs w:val="24"/>
          <w:lang w:val="ro-RO"/>
        </w:rPr>
        <w:t>follows</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amount</w:t>
      </w:r>
      <w:proofErr w:type="spellEnd"/>
      <w:r w:rsidR="00D45199" w:rsidRPr="00D45199">
        <w:rPr>
          <w:rFonts w:ascii="Times New Roman" w:hAnsi="Times New Roman" w:cs="Times New Roman"/>
          <w:sz w:val="24"/>
          <w:szCs w:val="24"/>
          <w:lang w:val="ro-RO"/>
        </w:rPr>
        <w:t xml:space="preserve"> of RON 19,698,803.20 </w:t>
      </w:r>
      <w:proofErr w:type="spellStart"/>
      <w:r w:rsidR="00D45199" w:rsidRPr="00D45199">
        <w:rPr>
          <w:rFonts w:ascii="Times New Roman" w:hAnsi="Times New Roman" w:cs="Times New Roman"/>
          <w:sz w:val="24"/>
          <w:szCs w:val="24"/>
          <w:lang w:val="ro-RO"/>
        </w:rPr>
        <w:t>will</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be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allocated</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to</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undistributed</w:t>
      </w:r>
      <w:proofErr w:type="spellEnd"/>
      <w:r w:rsidR="00D45199" w:rsidRPr="00D45199">
        <w:rPr>
          <w:rFonts w:ascii="Times New Roman" w:hAnsi="Times New Roman" w:cs="Times New Roman"/>
          <w:sz w:val="24"/>
          <w:szCs w:val="24"/>
          <w:lang w:val="ro-RO"/>
        </w:rPr>
        <w:t xml:space="preserve"> net </w:t>
      </w:r>
      <w:proofErr w:type="spellStart"/>
      <w:r w:rsidR="00D45199" w:rsidRPr="00D45199">
        <w:rPr>
          <w:rFonts w:ascii="Times New Roman" w:hAnsi="Times New Roman" w:cs="Times New Roman"/>
          <w:sz w:val="24"/>
          <w:szCs w:val="24"/>
          <w:lang w:val="ro-RO"/>
        </w:rPr>
        <w:t>profits</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retained</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earnings</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amount</w:t>
      </w:r>
      <w:proofErr w:type="spellEnd"/>
      <w:r w:rsidR="00D45199" w:rsidRPr="00D45199">
        <w:rPr>
          <w:rFonts w:ascii="Times New Roman" w:hAnsi="Times New Roman" w:cs="Times New Roman"/>
          <w:sz w:val="24"/>
          <w:szCs w:val="24"/>
          <w:lang w:val="ro-RO"/>
        </w:rPr>
        <w:t xml:space="preserve"> of RON 1,134,844.68 </w:t>
      </w:r>
      <w:proofErr w:type="spellStart"/>
      <w:r w:rsidR="00D45199" w:rsidRPr="00D45199">
        <w:rPr>
          <w:rFonts w:ascii="Times New Roman" w:hAnsi="Times New Roman" w:cs="Times New Roman"/>
          <w:sz w:val="24"/>
          <w:szCs w:val="24"/>
          <w:lang w:val="ro-RO"/>
        </w:rPr>
        <w:t>will</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be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allocated</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to</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legal </w:t>
      </w:r>
      <w:proofErr w:type="spellStart"/>
      <w:r w:rsidR="00D45199" w:rsidRPr="00D45199">
        <w:rPr>
          <w:rFonts w:ascii="Times New Roman" w:hAnsi="Times New Roman" w:cs="Times New Roman"/>
          <w:sz w:val="24"/>
          <w:szCs w:val="24"/>
          <w:lang w:val="ro-RO"/>
        </w:rPr>
        <w:t>reserve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and</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the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amount</w:t>
      </w:r>
      <w:proofErr w:type="spellEnd"/>
      <w:r w:rsidR="00D45199" w:rsidRPr="00D45199">
        <w:rPr>
          <w:rFonts w:ascii="Times New Roman" w:hAnsi="Times New Roman" w:cs="Times New Roman"/>
          <w:sz w:val="24"/>
          <w:szCs w:val="24"/>
          <w:lang w:val="ro-RO"/>
        </w:rPr>
        <w:t xml:space="preserve"> of RON 158,273.36 </w:t>
      </w:r>
      <w:proofErr w:type="spellStart"/>
      <w:r w:rsidR="00D45199" w:rsidRPr="00D45199">
        <w:rPr>
          <w:rFonts w:ascii="Times New Roman" w:hAnsi="Times New Roman" w:cs="Times New Roman"/>
          <w:sz w:val="24"/>
          <w:szCs w:val="24"/>
          <w:lang w:val="ro-RO"/>
        </w:rPr>
        <w:t>will</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be</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allocated</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to</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other</w:t>
      </w:r>
      <w:proofErr w:type="spellEnd"/>
      <w:r w:rsidR="00D45199" w:rsidRPr="00D45199">
        <w:rPr>
          <w:rFonts w:ascii="Times New Roman" w:hAnsi="Times New Roman" w:cs="Times New Roman"/>
          <w:sz w:val="24"/>
          <w:szCs w:val="24"/>
          <w:lang w:val="ro-RO"/>
        </w:rPr>
        <w:t xml:space="preserve"> </w:t>
      </w:r>
      <w:proofErr w:type="spellStart"/>
      <w:r w:rsidR="00D45199" w:rsidRPr="00D45199">
        <w:rPr>
          <w:rFonts w:ascii="Times New Roman" w:hAnsi="Times New Roman" w:cs="Times New Roman"/>
          <w:sz w:val="24"/>
          <w:szCs w:val="24"/>
          <w:lang w:val="ro-RO"/>
        </w:rPr>
        <w:t>reserves</w:t>
      </w:r>
      <w:proofErr w:type="spellEnd"/>
      <w:r w:rsidR="00D45199" w:rsidRPr="00D45199">
        <w:rPr>
          <w:rFonts w:ascii="Times New Roman" w:hAnsi="Times New Roman" w:cs="Times New Roman"/>
          <w:sz w:val="24"/>
          <w:szCs w:val="24"/>
          <w:lang w:val="ro-RO"/>
        </w:rPr>
        <w:t xml:space="preserve">. </w:t>
      </w:r>
    </w:p>
    <w:p w14:paraId="47D24874" w14:textId="5A68140B" w:rsidR="00145546" w:rsidRPr="00991F3A" w:rsidRDefault="00145546" w:rsidP="00D45199">
      <w:pPr>
        <w:spacing w:before="120" w:after="120" w:line="240" w:lineRule="auto"/>
        <w:jc w:val="both"/>
        <w:rPr>
          <w:rFonts w:ascii="Times New Roman" w:hAnsi="Times New Roman" w:cs="Times New Roman"/>
          <w:sz w:val="24"/>
          <w:szCs w:val="24"/>
          <w:lang w:val="ro-RO"/>
        </w:rPr>
      </w:pPr>
    </w:p>
    <w:p w14:paraId="693260E8" w14:textId="77777777" w:rsidR="00145546" w:rsidRPr="00991F3A" w:rsidRDefault="00145546" w:rsidP="00145546">
      <w:pPr>
        <w:autoSpaceDE w:val="0"/>
        <w:autoSpaceDN w:val="0"/>
        <w:adjustRightInd w:val="0"/>
        <w:spacing w:after="0" w:line="240" w:lineRule="auto"/>
        <w:jc w:val="both"/>
        <w:rPr>
          <w:rFonts w:ascii="Times New Roman" w:hAnsi="Times New Roman" w:cs="Times New Roman"/>
          <w:sz w:val="24"/>
          <w:szCs w:val="24"/>
        </w:rPr>
      </w:pPr>
    </w:p>
    <w:p w14:paraId="4CBC8B28" w14:textId="77777777" w:rsidR="00145546" w:rsidRPr="00991F3A" w:rsidRDefault="00145546" w:rsidP="00145546">
      <w:pPr>
        <w:pStyle w:val="P68B1DB1-Normal6"/>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145546" w:rsidRPr="00991F3A" w14:paraId="59AB0115" w14:textId="77777777" w:rsidTr="00967FC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833666E"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6ED6F30"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DCF6D90"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145546" w:rsidRPr="00991F3A" w14:paraId="2C51B1A7" w14:textId="77777777" w:rsidTr="00967FC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0555F52"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3636745A"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621A76F0"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55190CB0" w14:textId="77777777" w:rsidR="00145546" w:rsidRPr="00991F3A" w:rsidRDefault="00145546" w:rsidP="00145546">
      <w:pPr>
        <w:widowControl w:val="0"/>
        <w:tabs>
          <w:tab w:val="left" w:pos="360"/>
        </w:tabs>
        <w:jc w:val="both"/>
        <w:rPr>
          <w:rFonts w:ascii="Times New Roman" w:eastAsia="Calibri" w:hAnsi="Times New Roman" w:cs="Times New Roman"/>
          <w:b/>
          <w:i/>
          <w:sz w:val="24"/>
          <w:szCs w:val="24"/>
        </w:rPr>
      </w:pPr>
    </w:p>
    <w:p w14:paraId="3D089E8B" w14:textId="77777777" w:rsidR="00145546" w:rsidRPr="00991F3A" w:rsidRDefault="00145546" w:rsidP="00145546">
      <w:pPr>
        <w:widowControl w:val="0"/>
        <w:tabs>
          <w:tab w:val="left" w:pos="360"/>
        </w:tabs>
        <w:jc w:val="both"/>
        <w:rPr>
          <w:rFonts w:ascii="Times New Roman" w:eastAsia="Calibri" w:hAnsi="Times New Roman" w:cs="Times New Roman"/>
          <w:b/>
          <w:i/>
          <w:sz w:val="24"/>
          <w:szCs w:val="24"/>
        </w:rPr>
      </w:pPr>
    </w:p>
    <w:p w14:paraId="0EB715D6" w14:textId="77777777" w:rsidR="00145546" w:rsidRPr="00991F3A" w:rsidRDefault="00145546" w:rsidP="00145546">
      <w:pPr>
        <w:pStyle w:val="P68B1DB1-Normal6"/>
        <w:spacing w:after="0" w:line="240" w:lineRule="auto"/>
        <w:jc w:val="both"/>
        <w:rPr>
          <w:rFonts w:ascii="Times New Roman" w:hAnsi="Times New Roman" w:cs="Times New Roman"/>
          <w:sz w:val="24"/>
          <w:szCs w:val="24"/>
        </w:rPr>
      </w:pPr>
      <w:r w:rsidRPr="00991F3A">
        <w:rPr>
          <w:rFonts w:ascii="Times New Roman" w:hAnsi="Times New Roman" w:cs="Times New Roman"/>
          <w:b/>
          <w:sz w:val="24"/>
          <w:szCs w:val="24"/>
        </w:rPr>
        <w:t>4. Secret ballot</w:t>
      </w:r>
      <w:r w:rsidRPr="00991F3A">
        <w:rPr>
          <w:rFonts w:ascii="Times New Roman" w:hAnsi="Times New Roman" w:cs="Times New Roman"/>
          <w:sz w:val="24"/>
          <w:szCs w:val="24"/>
        </w:rPr>
        <w:t>. Please refer to the Annex for the secret ballot.</w:t>
      </w:r>
    </w:p>
    <w:p w14:paraId="20CD7654" w14:textId="77777777" w:rsidR="00145546" w:rsidRPr="00991F3A" w:rsidRDefault="00145546" w:rsidP="00145546">
      <w:pPr>
        <w:pStyle w:val="P68B1DB1-Normal6"/>
        <w:spacing w:after="0" w:line="240" w:lineRule="auto"/>
        <w:jc w:val="both"/>
        <w:rPr>
          <w:rFonts w:ascii="Times New Roman" w:hAnsi="Times New Roman" w:cs="Times New Roman"/>
          <w:sz w:val="24"/>
          <w:szCs w:val="24"/>
        </w:rPr>
      </w:pPr>
    </w:p>
    <w:p w14:paraId="05414837" w14:textId="7E821A1B" w:rsidR="00145546" w:rsidRPr="00021600" w:rsidRDefault="00145546" w:rsidP="00145546">
      <w:pPr>
        <w:spacing w:before="120" w:after="120" w:line="240" w:lineRule="auto"/>
        <w:jc w:val="both"/>
        <w:rPr>
          <w:rFonts w:ascii="Times New Roman" w:hAnsi="Times New Roman" w:cs="Times New Roman"/>
          <w:sz w:val="24"/>
          <w:szCs w:val="24"/>
          <w:lang w:val="ro-RO"/>
        </w:rPr>
      </w:pPr>
      <w:r w:rsidRPr="00021600">
        <w:rPr>
          <w:rFonts w:ascii="Times New Roman" w:hAnsi="Times New Roman" w:cs="Times New Roman"/>
          <w:b/>
          <w:bCs/>
          <w:sz w:val="24"/>
          <w:szCs w:val="24"/>
        </w:rPr>
        <w:t>5.</w:t>
      </w:r>
      <w:r w:rsidRPr="00021600">
        <w:rPr>
          <w:rFonts w:ascii="Times New Roman" w:hAnsi="Times New Roman" w:cs="Times New Roman"/>
          <w:sz w:val="24"/>
          <w:szCs w:val="24"/>
        </w:rPr>
        <w:t xml:space="preserve"> </w:t>
      </w:r>
      <w:proofErr w:type="spellStart"/>
      <w:r w:rsidRPr="00021600">
        <w:rPr>
          <w:rFonts w:ascii="Times New Roman" w:hAnsi="Times New Roman" w:cs="Times New Roman"/>
          <w:sz w:val="24"/>
          <w:szCs w:val="24"/>
          <w:lang w:val="ro-RO"/>
        </w:rPr>
        <w:t>Approval</w:t>
      </w:r>
      <w:proofErr w:type="spellEnd"/>
      <w:r w:rsidRPr="00021600">
        <w:rPr>
          <w:rFonts w:ascii="Times New Roman" w:hAnsi="Times New Roman" w:cs="Times New Roman"/>
          <w:sz w:val="24"/>
          <w:szCs w:val="24"/>
          <w:lang w:val="ro-RO"/>
        </w:rPr>
        <w:t xml:space="preserve"> of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Remuneration</w:t>
      </w:r>
      <w:proofErr w:type="spellEnd"/>
      <w:r w:rsidRPr="00021600">
        <w:rPr>
          <w:rFonts w:ascii="Times New Roman" w:hAnsi="Times New Roman" w:cs="Times New Roman"/>
          <w:sz w:val="24"/>
          <w:szCs w:val="24"/>
          <w:lang w:val="ro-RO"/>
        </w:rPr>
        <w:t xml:space="preserve"> Report </w:t>
      </w:r>
      <w:proofErr w:type="spellStart"/>
      <w:r w:rsidRPr="00021600">
        <w:rPr>
          <w:rFonts w:ascii="Times New Roman" w:hAnsi="Times New Roman" w:cs="Times New Roman"/>
          <w:sz w:val="24"/>
          <w:szCs w:val="24"/>
          <w:lang w:val="ro-RO"/>
        </w:rPr>
        <w:t>regarding</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management of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Company for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financial</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year</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ended</w:t>
      </w:r>
      <w:proofErr w:type="spellEnd"/>
      <w:r w:rsidRPr="00021600">
        <w:rPr>
          <w:rFonts w:ascii="Times New Roman" w:hAnsi="Times New Roman" w:cs="Times New Roman"/>
          <w:sz w:val="24"/>
          <w:szCs w:val="24"/>
          <w:lang w:val="ro-RO"/>
        </w:rPr>
        <w:t xml:space="preserve"> 31 </w:t>
      </w:r>
      <w:proofErr w:type="spellStart"/>
      <w:r w:rsidRPr="00021600">
        <w:rPr>
          <w:rFonts w:ascii="Times New Roman" w:hAnsi="Times New Roman" w:cs="Times New Roman"/>
          <w:sz w:val="24"/>
          <w:szCs w:val="24"/>
          <w:lang w:val="ro-RO"/>
        </w:rPr>
        <w:t>December</w:t>
      </w:r>
      <w:proofErr w:type="spellEnd"/>
      <w:r w:rsidRPr="00021600">
        <w:rPr>
          <w:rFonts w:ascii="Times New Roman" w:hAnsi="Times New Roman" w:cs="Times New Roman"/>
          <w:sz w:val="24"/>
          <w:szCs w:val="24"/>
          <w:lang w:val="ro-RO"/>
        </w:rPr>
        <w:t xml:space="preserve"> 202</w:t>
      </w:r>
      <w:r w:rsidR="00E57560">
        <w:rPr>
          <w:rFonts w:ascii="Times New Roman" w:hAnsi="Times New Roman" w:cs="Times New Roman"/>
          <w:sz w:val="24"/>
          <w:szCs w:val="24"/>
          <w:lang w:val="ro-RO"/>
        </w:rPr>
        <w:t>5</w:t>
      </w:r>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prepared</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by</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Company's</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Nomination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and</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Remuneration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Committee</w:t>
      </w:r>
      <w:proofErr w:type="spellEnd"/>
      <w:r w:rsidRPr="00021600">
        <w:rPr>
          <w:rFonts w:ascii="Times New Roman" w:hAnsi="Times New Roman" w:cs="Times New Roman"/>
          <w:sz w:val="24"/>
          <w:szCs w:val="24"/>
          <w:lang w:val="ro-RO"/>
        </w:rPr>
        <w:t xml:space="preserve">, in </w:t>
      </w:r>
      <w:proofErr w:type="spellStart"/>
      <w:r w:rsidRPr="00021600">
        <w:rPr>
          <w:rFonts w:ascii="Times New Roman" w:hAnsi="Times New Roman" w:cs="Times New Roman"/>
          <w:sz w:val="24"/>
          <w:szCs w:val="24"/>
          <w:lang w:val="ro-RO"/>
        </w:rPr>
        <w:t>accordance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with</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presentation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materials</w:t>
      </w:r>
      <w:proofErr w:type="spellEnd"/>
      <w:r w:rsidRPr="00021600">
        <w:rPr>
          <w:rFonts w:ascii="Times New Roman" w:hAnsi="Times New Roman" w:cs="Times New Roman"/>
          <w:sz w:val="24"/>
          <w:szCs w:val="24"/>
          <w:lang w:val="ro-RO"/>
        </w:rPr>
        <w:t xml:space="preserve"> (ADVISORY VOTE).</w:t>
      </w:r>
    </w:p>
    <w:p w14:paraId="347C1556" w14:textId="77777777" w:rsidR="00145546" w:rsidRPr="00991F3A" w:rsidRDefault="00145546" w:rsidP="00145546">
      <w:pPr>
        <w:spacing w:before="120" w:after="120" w:line="240" w:lineRule="exact"/>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145546" w:rsidRPr="00991F3A" w14:paraId="5C74E4EC" w14:textId="77777777" w:rsidTr="00967FC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74B564B"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03A2AC0"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286E7BC"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145546" w:rsidRPr="00991F3A" w14:paraId="6E492020" w14:textId="77777777" w:rsidTr="00967FC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B7F1278"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24F44C2E"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4B1B383C"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06624CA9" w14:textId="77777777" w:rsidR="00145546" w:rsidRPr="00991F3A" w:rsidRDefault="00145546" w:rsidP="00145546">
      <w:pPr>
        <w:autoSpaceDE w:val="0"/>
        <w:autoSpaceDN w:val="0"/>
        <w:adjustRightInd w:val="0"/>
        <w:spacing w:after="0" w:line="240" w:lineRule="auto"/>
        <w:jc w:val="both"/>
        <w:rPr>
          <w:rFonts w:ascii="Times New Roman" w:hAnsi="Times New Roman" w:cs="Times New Roman"/>
          <w:b/>
          <w:bCs/>
          <w:sz w:val="24"/>
          <w:szCs w:val="24"/>
        </w:rPr>
      </w:pPr>
    </w:p>
    <w:p w14:paraId="0423AB91" w14:textId="77777777" w:rsidR="00145546" w:rsidRPr="00991F3A" w:rsidRDefault="00145546" w:rsidP="00145546">
      <w:pPr>
        <w:pStyle w:val="P68B1DB1-Normal6"/>
        <w:spacing w:after="0" w:line="240" w:lineRule="auto"/>
        <w:jc w:val="both"/>
        <w:rPr>
          <w:rFonts w:ascii="Times New Roman" w:hAnsi="Times New Roman" w:cs="Times New Roman"/>
          <w:sz w:val="24"/>
          <w:szCs w:val="24"/>
        </w:rPr>
      </w:pPr>
    </w:p>
    <w:p w14:paraId="677987AE" w14:textId="77777777" w:rsidR="00145546" w:rsidRPr="00991F3A" w:rsidRDefault="00145546" w:rsidP="00145546">
      <w:pPr>
        <w:spacing w:after="0" w:line="240" w:lineRule="auto"/>
        <w:jc w:val="both"/>
        <w:rPr>
          <w:rFonts w:ascii="Times New Roman" w:hAnsi="Times New Roman" w:cs="Times New Roman"/>
          <w:sz w:val="24"/>
          <w:szCs w:val="24"/>
        </w:rPr>
      </w:pPr>
    </w:p>
    <w:p w14:paraId="5CCE7513" w14:textId="4D624532" w:rsidR="004F42ED" w:rsidRPr="004F42ED" w:rsidRDefault="00145546" w:rsidP="004F42ED">
      <w:pPr>
        <w:spacing w:before="120" w:after="120" w:line="240" w:lineRule="exact"/>
        <w:jc w:val="both"/>
        <w:rPr>
          <w:rFonts w:ascii="Times New Roman" w:hAnsi="Times New Roman" w:cs="Times New Roman"/>
          <w:sz w:val="24"/>
          <w:szCs w:val="24"/>
          <w:lang w:val="ro-RO"/>
        </w:rPr>
      </w:pPr>
      <w:r w:rsidRPr="00991F3A">
        <w:rPr>
          <w:rFonts w:ascii="Times New Roman" w:hAnsi="Times New Roman" w:cs="Times New Roman"/>
          <w:b/>
          <w:sz w:val="24"/>
          <w:szCs w:val="24"/>
        </w:rPr>
        <w:t>6.</w:t>
      </w:r>
      <w:r w:rsidRPr="00991F3A">
        <w:rPr>
          <w:rFonts w:ascii="Times New Roman" w:hAnsi="Times New Roman" w:cs="Times New Roman"/>
          <w:sz w:val="24"/>
          <w:szCs w:val="24"/>
        </w:rPr>
        <w:t xml:space="preserve"> </w:t>
      </w:r>
      <w:proofErr w:type="spellStart"/>
      <w:r w:rsidR="004F42ED" w:rsidRPr="004F42ED">
        <w:rPr>
          <w:rFonts w:ascii="Times New Roman" w:hAnsi="Times New Roman" w:cs="Times New Roman"/>
          <w:sz w:val="24"/>
          <w:szCs w:val="24"/>
          <w:lang w:val="ro-RO"/>
        </w:rPr>
        <w:t>Approval</w:t>
      </w:r>
      <w:proofErr w:type="spellEnd"/>
      <w:r w:rsidR="004F42ED" w:rsidRPr="004F42ED">
        <w:rPr>
          <w:rFonts w:ascii="Times New Roman" w:hAnsi="Times New Roman" w:cs="Times New Roman"/>
          <w:sz w:val="24"/>
          <w:szCs w:val="24"/>
          <w:lang w:val="ro-RO"/>
        </w:rPr>
        <w:t xml:space="preserve"> of </w:t>
      </w:r>
      <w:proofErr w:type="spellStart"/>
      <w:r w:rsidR="004F42ED" w:rsidRPr="004F42ED">
        <w:rPr>
          <w:rFonts w:ascii="Times New Roman" w:hAnsi="Times New Roman" w:cs="Times New Roman"/>
          <w:sz w:val="24"/>
          <w:szCs w:val="24"/>
          <w:lang w:val="ro-RO"/>
        </w:rPr>
        <w:t>setting</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date of 15.05.2026 as </w:t>
      </w:r>
      <w:proofErr w:type="spellStart"/>
      <w:r w:rsidR="004F42ED" w:rsidRPr="004F42ED">
        <w:rPr>
          <w:rFonts w:ascii="Times New Roman" w:hAnsi="Times New Roman" w:cs="Times New Roman"/>
          <w:sz w:val="24"/>
          <w:szCs w:val="24"/>
          <w:lang w:val="ro-RO"/>
        </w:rPr>
        <w:t>registration</w:t>
      </w:r>
      <w:proofErr w:type="spellEnd"/>
      <w:r w:rsidR="004F42ED" w:rsidRPr="004F42ED">
        <w:rPr>
          <w:rFonts w:ascii="Times New Roman" w:hAnsi="Times New Roman" w:cs="Times New Roman"/>
          <w:sz w:val="24"/>
          <w:szCs w:val="24"/>
          <w:lang w:val="ro-RO"/>
        </w:rPr>
        <w:t xml:space="preserve"> date for </w:t>
      </w:r>
      <w:proofErr w:type="spellStart"/>
      <w:r w:rsidR="004F42ED" w:rsidRPr="004F42ED">
        <w:rPr>
          <w:rFonts w:ascii="Times New Roman" w:hAnsi="Times New Roman" w:cs="Times New Roman"/>
          <w:sz w:val="24"/>
          <w:szCs w:val="24"/>
          <w:lang w:val="ro-RO"/>
        </w:rPr>
        <w:t>identifying</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shareholders</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who</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will</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benefit</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from</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effects</w:t>
      </w:r>
      <w:proofErr w:type="spellEnd"/>
      <w:r w:rsidR="004F42ED" w:rsidRPr="004F42ED">
        <w:rPr>
          <w:rFonts w:ascii="Times New Roman" w:hAnsi="Times New Roman" w:cs="Times New Roman"/>
          <w:sz w:val="24"/>
          <w:szCs w:val="24"/>
          <w:lang w:val="ro-RO"/>
        </w:rPr>
        <w:t xml:space="preserve"> of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resolutions</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adopted</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by</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OGMS, in </w:t>
      </w:r>
      <w:proofErr w:type="spellStart"/>
      <w:r w:rsidR="004F42ED" w:rsidRPr="004F42ED">
        <w:rPr>
          <w:rFonts w:ascii="Times New Roman" w:hAnsi="Times New Roman" w:cs="Times New Roman"/>
          <w:sz w:val="24"/>
          <w:szCs w:val="24"/>
          <w:lang w:val="ro-RO"/>
        </w:rPr>
        <w:t>accordance</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with</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provisions</w:t>
      </w:r>
      <w:proofErr w:type="spellEnd"/>
      <w:r w:rsidR="004F42ED" w:rsidRPr="004F42ED">
        <w:rPr>
          <w:rFonts w:ascii="Times New Roman" w:hAnsi="Times New Roman" w:cs="Times New Roman"/>
          <w:sz w:val="24"/>
          <w:szCs w:val="24"/>
          <w:lang w:val="ro-RO"/>
        </w:rPr>
        <w:t xml:space="preserve"> of </w:t>
      </w:r>
      <w:proofErr w:type="spellStart"/>
      <w:r w:rsidR="004F42ED" w:rsidRPr="004F42ED">
        <w:rPr>
          <w:rFonts w:ascii="Times New Roman" w:hAnsi="Times New Roman" w:cs="Times New Roman"/>
          <w:sz w:val="24"/>
          <w:szCs w:val="24"/>
          <w:lang w:val="ro-RO"/>
        </w:rPr>
        <w:t>Article</w:t>
      </w:r>
      <w:proofErr w:type="spellEnd"/>
      <w:r w:rsidR="004F42ED" w:rsidRPr="004F42ED">
        <w:rPr>
          <w:rFonts w:ascii="Times New Roman" w:hAnsi="Times New Roman" w:cs="Times New Roman"/>
          <w:sz w:val="24"/>
          <w:szCs w:val="24"/>
          <w:lang w:val="ro-RO"/>
        </w:rPr>
        <w:t xml:space="preserve"> 87 (1) of Law </w:t>
      </w:r>
      <w:proofErr w:type="spellStart"/>
      <w:r w:rsidR="004F42ED" w:rsidRPr="004F42ED">
        <w:rPr>
          <w:rFonts w:ascii="Times New Roman" w:hAnsi="Times New Roman" w:cs="Times New Roman"/>
          <w:sz w:val="24"/>
          <w:szCs w:val="24"/>
          <w:lang w:val="ro-RO"/>
        </w:rPr>
        <w:t>no</w:t>
      </w:r>
      <w:proofErr w:type="spellEnd"/>
      <w:r w:rsidR="004F42ED" w:rsidRPr="004F42ED">
        <w:rPr>
          <w:rFonts w:ascii="Times New Roman" w:hAnsi="Times New Roman" w:cs="Times New Roman"/>
          <w:sz w:val="24"/>
          <w:szCs w:val="24"/>
          <w:lang w:val="ro-RO"/>
        </w:rPr>
        <w:t xml:space="preserve">. 24/2017 </w:t>
      </w:r>
      <w:proofErr w:type="spellStart"/>
      <w:r w:rsidR="004F42ED" w:rsidRPr="004F42ED">
        <w:rPr>
          <w:rFonts w:ascii="Times New Roman" w:hAnsi="Times New Roman" w:cs="Times New Roman"/>
          <w:sz w:val="24"/>
          <w:szCs w:val="24"/>
          <w:lang w:val="ro-RO"/>
        </w:rPr>
        <w:t>and</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date of 14.05.2026 as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"ex-date" </w:t>
      </w:r>
      <w:proofErr w:type="spellStart"/>
      <w:r w:rsidR="004F42ED" w:rsidRPr="004F42ED">
        <w:rPr>
          <w:rFonts w:ascii="Times New Roman" w:hAnsi="Times New Roman" w:cs="Times New Roman"/>
          <w:sz w:val="24"/>
          <w:szCs w:val="24"/>
          <w:lang w:val="ro-RO"/>
        </w:rPr>
        <w:t>calculated</w:t>
      </w:r>
      <w:proofErr w:type="spellEnd"/>
      <w:r w:rsidR="004F42ED" w:rsidRPr="004F42ED">
        <w:rPr>
          <w:rFonts w:ascii="Times New Roman" w:hAnsi="Times New Roman" w:cs="Times New Roman"/>
          <w:sz w:val="24"/>
          <w:szCs w:val="24"/>
          <w:lang w:val="ro-RO"/>
        </w:rPr>
        <w:t xml:space="preserve"> in </w:t>
      </w:r>
      <w:proofErr w:type="spellStart"/>
      <w:r w:rsidR="004F42ED" w:rsidRPr="004F42ED">
        <w:rPr>
          <w:rFonts w:ascii="Times New Roman" w:hAnsi="Times New Roman" w:cs="Times New Roman"/>
          <w:sz w:val="24"/>
          <w:szCs w:val="24"/>
          <w:lang w:val="ro-RO"/>
        </w:rPr>
        <w:t>accordance</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with</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the</w:t>
      </w:r>
      <w:proofErr w:type="spellEnd"/>
      <w:r w:rsidR="004F42ED" w:rsidRPr="004F42ED">
        <w:rPr>
          <w:rFonts w:ascii="Times New Roman" w:hAnsi="Times New Roman" w:cs="Times New Roman"/>
          <w:sz w:val="24"/>
          <w:szCs w:val="24"/>
          <w:lang w:val="ro-RO"/>
        </w:rPr>
        <w:t xml:space="preserve"> </w:t>
      </w:r>
      <w:proofErr w:type="spellStart"/>
      <w:r w:rsidR="004F42ED" w:rsidRPr="004F42ED">
        <w:rPr>
          <w:rFonts w:ascii="Times New Roman" w:hAnsi="Times New Roman" w:cs="Times New Roman"/>
          <w:sz w:val="24"/>
          <w:szCs w:val="24"/>
          <w:lang w:val="ro-RO"/>
        </w:rPr>
        <w:t>provisions</w:t>
      </w:r>
      <w:proofErr w:type="spellEnd"/>
      <w:r w:rsidR="004F42ED" w:rsidRPr="004F42ED">
        <w:rPr>
          <w:rFonts w:ascii="Times New Roman" w:hAnsi="Times New Roman" w:cs="Times New Roman"/>
          <w:sz w:val="24"/>
          <w:szCs w:val="24"/>
          <w:lang w:val="ro-RO"/>
        </w:rPr>
        <w:t xml:space="preserve"> of </w:t>
      </w:r>
      <w:proofErr w:type="spellStart"/>
      <w:r w:rsidR="004F42ED" w:rsidRPr="004F42ED">
        <w:rPr>
          <w:rFonts w:ascii="Times New Roman" w:hAnsi="Times New Roman" w:cs="Times New Roman"/>
          <w:sz w:val="24"/>
          <w:szCs w:val="24"/>
          <w:lang w:val="ro-RO"/>
        </w:rPr>
        <w:t>Article</w:t>
      </w:r>
      <w:proofErr w:type="spellEnd"/>
      <w:r w:rsidR="004F42ED" w:rsidRPr="004F42ED">
        <w:rPr>
          <w:rFonts w:ascii="Times New Roman" w:hAnsi="Times New Roman" w:cs="Times New Roman"/>
          <w:sz w:val="24"/>
          <w:szCs w:val="24"/>
          <w:lang w:val="ro-RO"/>
        </w:rPr>
        <w:t xml:space="preserve"> 2 para. (2) lit. (l) of </w:t>
      </w:r>
      <w:proofErr w:type="spellStart"/>
      <w:r w:rsidR="004F42ED" w:rsidRPr="004F42ED">
        <w:rPr>
          <w:rFonts w:ascii="Times New Roman" w:hAnsi="Times New Roman" w:cs="Times New Roman"/>
          <w:sz w:val="24"/>
          <w:szCs w:val="24"/>
          <w:lang w:val="ro-RO"/>
        </w:rPr>
        <w:t>Regulation</w:t>
      </w:r>
      <w:proofErr w:type="spellEnd"/>
      <w:r w:rsidR="004F42ED" w:rsidRPr="004F42ED">
        <w:rPr>
          <w:rFonts w:ascii="Times New Roman" w:hAnsi="Times New Roman" w:cs="Times New Roman"/>
          <w:sz w:val="24"/>
          <w:szCs w:val="24"/>
          <w:lang w:val="ro-RO"/>
        </w:rPr>
        <w:t xml:space="preserve"> 5/2018.</w:t>
      </w:r>
    </w:p>
    <w:p w14:paraId="263F5F00" w14:textId="77777777" w:rsidR="00145546" w:rsidRDefault="00145546" w:rsidP="00145546">
      <w:pPr>
        <w:spacing w:before="120" w:after="120" w:line="240" w:lineRule="exact"/>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145546" w:rsidRPr="00991F3A" w14:paraId="7E1772B5" w14:textId="77777777" w:rsidTr="00967FC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682C44C9"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557BF4B"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25265C8"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145546" w:rsidRPr="00991F3A" w14:paraId="2E9F2382" w14:textId="77777777" w:rsidTr="00967FC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4988DC7"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B83E73B"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1E4A9768"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2A220AF1" w14:textId="77777777" w:rsidR="00145546" w:rsidRDefault="00145546" w:rsidP="00145546">
      <w:pPr>
        <w:widowControl w:val="0"/>
        <w:tabs>
          <w:tab w:val="left" w:pos="360"/>
        </w:tabs>
        <w:jc w:val="both"/>
        <w:rPr>
          <w:rFonts w:ascii="Times New Roman" w:eastAsia="Calibri" w:hAnsi="Times New Roman" w:cs="Times New Roman"/>
          <w:b/>
          <w:i/>
          <w:sz w:val="24"/>
          <w:szCs w:val="24"/>
        </w:rPr>
      </w:pPr>
    </w:p>
    <w:p w14:paraId="770A9BC9" w14:textId="3E2BF955" w:rsidR="00145546" w:rsidRDefault="004F42ED" w:rsidP="00145546">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t>7</w:t>
      </w:r>
      <w:r w:rsidR="00145546" w:rsidRPr="00B67D7B">
        <w:rPr>
          <w:rFonts w:ascii="Times New Roman" w:hAnsi="Times New Roman" w:cs="Times New Roman"/>
          <w:b/>
          <w:bCs/>
          <w:sz w:val="24"/>
          <w:szCs w:val="24"/>
          <w:lang w:val="ro-RO"/>
        </w:rPr>
        <w:t>.</w:t>
      </w:r>
      <w:proofErr w:type="spellStart"/>
      <w:r w:rsidR="00145546" w:rsidRPr="00B67D7B">
        <w:rPr>
          <w:rFonts w:ascii="Times New Roman" w:hAnsi="Times New Roman" w:cs="Times New Roman"/>
          <w:sz w:val="24"/>
          <w:szCs w:val="24"/>
          <w:lang w:val="ro-RO"/>
        </w:rPr>
        <w:t>Approval</w:t>
      </w:r>
      <w:proofErr w:type="spellEnd"/>
      <w:r w:rsidR="00145546" w:rsidRPr="00B67D7B">
        <w:rPr>
          <w:rFonts w:ascii="Times New Roman" w:hAnsi="Times New Roman" w:cs="Times New Roman"/>
          <w:sz w:val="24"/>
          <w:szCs w:val="24"/>
          <w:lang w:val="ro-RO"/>
        </w:rPr>
        <w:t xml:space="preserve">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authorisation</w:t>
      </w:r>
      <w:proofErr w:type="spellEnd"/>
      <w:r w:rsidR="00145546" w:rsidRPr="00B67D7B">
        <w:rPr>
          <w:rFonts w:ascii="Times New Roman" w:hAnsi="Times New Roman" w:cs="Times New Roman"/>
          <w:sz w:val="24"/>
          <w:szCs w:val="24"/>
          <w:lang w:val="ro-RO"/>
        </w:rPr>
        <w:t xml:space="preserve">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Chairman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Board of </w:t>
      </w:r>
      <w:proofErr w:type="spellStart"/>
      <w:r w:rsidR="00145546" w:rsidRPr="00B67D7B">
        <w:rPr>
          <w:rFonts w:ascii="Times New Roman" w:hAnsi="Times New Roman" w:cs="Times New Roman"/>
          <w:sz w:val="24"/>
          <w:szCs w:val="24"/>
          <w:lang w:val="ro-RO"/>
        </w:rPr>
        <w:t>Directors</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with</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possibility</w:t>
      </w:r>
      <w:proofErr w:type="spellEnd"/>
      <w:r w:rsidR="00145546" w:rsidRPr="00B67D7B">
        <w:rPr>
          <w:rFonts w:ascii="Times New Roman" w:hAnsi="Times New Roman" w:cs="Times New Roman"/>
          <w:sz w:val="24"/>
          <w:szCs w:val="24"/>
          <w:lang w:val="ro-RO"/>
        </w:rPr>
        <w:t xml:space="preserve"> of sub-</w:t>
      </w:r>
      <w:proofErr w:type="spellStart"/>
      <w:r w:rsidR="00145546" w:rsidRPr="00B67D7B">
        <w:rPr>
          <w:rFonts w:ascii="Times New Roman" w:hAnsi="Times New Roman" w:cs="Times New Roman"/>
          <w:sz w:val="24"/>
          <w:szCs w:val="24"/>
          <w:lang w:val="ro-RO"/>
        </w:rPr>
        <w:t>delegation</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to</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sign</w:t>
      </w:r>
      <w:proofErr w:type="spellEnd"/>
      <w:r w:rsidR="00145546" w:rsidRPr="00B67D7B">
        <w:rPr>
          <w:rFonts w:ascii="Times New Roman" w:hAnsi="Times New Roman" w:cs="Times New Roman"/>
          <w:sz w:val="24"/>
          <w:szCs w:val="24"/>
          <w:lang w:val="ro-RO"/>
        </w:rPr>
        <w:t xml:space="preserve">, in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name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and</w:t>
      </w:r>
      <w:proofErr w:type="spellEnd"/>
      <w:r w:rsidR="00145546" w:rsidRPr="00B67D7B">
        <w:rPr>
          <w:rFonts w:ascii="Times New Roman" w:hAnsi="Times New Roman" w:cs="Times New Roman"/>
          <w:sz w:val="24"/>
          <w:szCs w:val="24"/>
          <w:lang w:val="ro-RO"/>
        </w:rPr>
        <w:t xml:space="preserve"> on </w:t>
      </w:r>
      <w:proofErr w:type="spellStart"/>
      <w:r w:rsidR="00145546" w:rsidRPr="00B67D7B">
        <w:rPr>
          <w:rFonts w:ascii="Times New Roman" w:hAnsi="Times New Roman" w:cs="Times New Roman"/>
          <w:sz w:val="24"/>
          <w:szCs w:val="24"/>
          <w:lang w:val="ro-RO"/>
        </w:rPr>
        <w:t>behalf</w:t>
      </w:r>
      <w:proofErr w:type="spellEnd"/>
      <w:r w:rsidR="00145546" w:rsidRPr="00B67D7B">
        <w:rPr>
          <w:rFonts w:ascii="Times New Roman" w:hAnsi="Times New Roman" w:cs="Times New Roman"/>
          <w:sz w:val="24"/>
          <w:szCs w:val="24"/>
          <w:lang w:val="ro-RO"/>
        </w:rPr>
        <w:t xml:space="preserve">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Company, </w:t>
      </w:r>
      <w:proofErr w:type="spellStart"/>
      <w:r w:rsidR="00145546" w:rsidRPr="00B67D7B">
        <w:rPr>
          <w:rFonts w:ascii="Times New Roman" w:hAnsi="Times New Roman" w:cs="Times New Roman"/>
          <w:sz w:val="24"/>
          <w:szCs w:val="24"/>
          <w:lang w:val="ro-RO"/>
        </w:rPr>
        <w:t>with</w:t>
      </w:r>
      <w:proofErr w:type="spellEnd"/>
      <w:r w:rsidR="00145546" w:rsidRPr="00B67D7B">
        <w:rPr>
          <w:rFonts w:ascii="Times New Roman" w:hAnsi="Times New Roman" w:cs="Times New Roman"/>
          <w:sz w:val="24"/>
          <w:szCs w:val="24"/>
          <w:lang w:val="ro-RO"/>
        </w:rPr>
        <w:t xml:space="preserve"> full </w:t>
      </w:r>
      <w:proofErr w:type="spellStart"/>
      <w:r w:rsidR="00145546" w:rsidRPr="00B67D7B">
        <w:rPr>
          <w:rFonts w:ascii="Times New Roman" w:hAnsi="Times New Roman" w:cs="Times New Roman"/>
          <w:sz w:val="24"/>
          <w:szCs w:val="24"/>
          <w:lang w:val="ro-RO"/>
        </w:rPr>
        <w:t>power</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and</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authority</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any</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documents</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including</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resolutions</w:t>
      </w:r>
      <w:proofErr w:type="spellEnd"/>
      <w:r w:rsidR="00145546" w:rsidRPr="00B67D7B">
        <w:rPr>
          <w:rFonts w:ascii="Times New Roman" w:hAnsi="Times New Roman" w:cs="Times New Roman"/>
          <w:sz w:val="24"/>
          <w:szCs w:val="24"/>
          <w:lang w:val="ro-RO"/>
        </w:rPr>
        <w:t xml:space="preserve">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OGMS </w:t>
      </w:r>
      <w:proofErr w:type="spellStart"/>
      <w:r w:rsidR="00145546" w:rsidRPr="00B67D7B">
        <w:rPr>
          <w:rFonts w:ascii="Times New Roman" w:hAnsi="Times New Roman" w:cs="Times New Roman"/>
          <w:sz w:val="24"/>
          <w:szCs w:val="24"/>
          <w:lang w:val="ro-RO"/>
        </w:rPr>
        <w:t>and</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to</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perform</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any</w:t>
      </w:r>
      <w:proofErr w:type="spellEnd"/>
      <w:r w:rsidR="00145546" w:rsidRPr="00B67D7B">
        <w:rPr>
          <w:rFonts w:ascii="Times New Roman" w:hAnsi="Times New Roman" w:cs="Times New Roman"/>
          <w:sz w:val="24"/>
          <w:szCs w:val="24"/>
          <w:lang w:val="ro-RO"/>
        </w:rPr>
        <w:t xml:space="preserve"> act or </w:t>
      </w:r>
      <w:proofErr w:type="spellStart"/>
      <w:r w:rsidR="00145546" w:rsidRPr="00B67D7B">
        <w:rPr>
          <w:rFonts w:ascii="Times New Roman" w:hAnsi="Times New Roman" w:cs="Times New Roman"/>
          <w:sz w:val="24"/>
          <w:szCs w:val="24"/>
          <w:lang w:val="ro-RO"/>
        </w:rPr>
        <w:t>formality</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required</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by</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law</w:t>
      </w:r>
      <w:proofErr w:type="spellEnd"/>
      <w:r w:rsidR="00145546" w:rsidRPr="00B67D7B">
        <w:rPr>
          <w:rFonts w:ascii="Times New Roman" w:hAnsi="Times New Roman" w:cs="Times New Roman"/>
          <w:sz w:val="24"/>
          <w:szCs w:val="24"/>
          <w:lang w:val="ro-RO"/>
        </w:rPr>
        <w:t xml:space="preserve"> for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registration</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and</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publication</w:t>
      </w:r>
      <w:proofErr w:type="spellEnd"/>
      <w:r w:rsidR="00145546" w:rsidRPr="00B67D7B">
        <w:rPr>
          <w:rFonts w:ascii="Times New Roman" w:hAnsi="Times New Roman" w:cs="Times New Roman"/>
          <w:sz w:val="24"/>
          <w:szCs w:val="24"/>
          <w:lang w:val="ro-RO"/>
        </w:rPr>
        <w:t xml:space="preserve">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resolutions</w:t>
      </w:r>
      <w:proofErr w:type="spellEnd"/>
      <w:r w:rsidR="00145546" w:rsidRPr="00B67D7B">
        <w:rPr>
          <w:rFonts w:ascii="Times New Roman" w:hAnsi="Times New Roman" w:cs="Times New Roman"/>
          <w:sz w:val="24"/>
          <w:szCs w:val="24"/>
          <w:lang w:val="ro-RO"/>
        </w:rPr>
        <w:t xml:space="preserve">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OGMS. The Chairman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Board of </w:t>
      </w:r>
      <w:proofErr w:type="spellStart"/>
      <w:r w:rsidR="00145546" w:rsidRPr="00B67D7B">
        <w:rPr>
          <w:rFonts w:ascii="Times New Roman" w:hAnsi="Times New Roman" w:cs="Times New Roman"/>
          <w:sz w:val="24"/>
          <w:szCs w:val="24"/>
          <w:lang w:val="ro-RO"/>
        </w:rPr>
        <w:t>Directors</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may</w:t>
      </w:r>
      <w:proofErr w:type="spellEnd"/>
      <w:r w:rsidR="00145546" w:rsidRPr="00B67D7B">
        <w:rPr>
          <w:rFonts w:ascii="Times New Roman" w:hAnsi="Times New Roman" w:cs="Times New Roman"/>
          <w:sz w:val="24"/>
          <w:szCs w:val="24"/>
          <w:lang w:val="ro-RO"/>
        </w:rPr>
        <w:t xml:space="preserve"> delegate </w:t>
      </w:r>
      <w:proofErr w:type="spellStart"/>
      <w:r w:rsidR="00145546" w:rsidRPr="00B67D7B">
        <w:rPr>
          <w:rFonts w:ascii="Times New Roman" w:hAnsi="Times New Roman" w:cs="Times New Roman"/>
          <w:sz w:val="24"/>
          <w:szCs w:val="24"/>
          <w:lang w:val="ro-RO"/>
        </w:rPr>
        <w:t>all</w:t>
      </w:r>
      <w:proofErr w:type="spellEnd"/>
      <w:r w:rsidR="00145546" w:rsidRPr="00B67D7B">
        <w:rPr>
          <w:rFonts w:ascii="Times New Roman" w:hAnsi="Times New Roman" w:cs="Times New Roman"/>
          <w:sz w:val="24"/>
          <w:szCs w:val="24"/>
          <w:lang w:val="ro-RO"/>
        </w:rPr>
        <w:t xml:space="preserve"> or </w:t>
      </w:r>
      <w:proofErr w:type="spellStart"/>
      <w:r w:rsidR="00145546" w:rsidRPr="00B67D7B">
        <w:rPr>
          <w:rFonts w:ascii="Times New Roman" w:hAnsi="Times New Roman" w:cs="Times New Roman"/>
          <w:sz w:val="24"/>
          <w:szCs w:val="24"/>
          <w:lang w:val="ro-RO"/>
        </w:rPr>
        <w:t>any</w:t>
      </w:r>
      <w:proofErr w:type="spellEnd"/>
      <w:r w:rsidR="00145546" w:rsidRPr="00B67D7B">
        <w:rPr>
          <w:rFonts w:ascii="Times New Roman" w:hAnsi="Times New Roman" w:cs="Times New Roman"/>
          <w:sz w:val="24"/>
          <w:szCs w:val="24"/>
          <w:lang w:val="ro-RO"/>
        </w:rPr>
        <w:t xml:space="preserve"> of </w:t>
      </w:r>
      <w:proofErr w:type="spellStart"/>
      <w:r w:rsidR="00145546" w:rsidRPr="00B67D7B">
        <w:rPr>
          <w:rFonts w:ascii="Times New Roman" w:hAnsi="Times New Roman" w:cs="Times New Roman"/>
          <w:sz w:val="24"/>
          <w:szCs w:val="24"/>
          <w:lang w:val="ro-RO"/>
        </w:rPr>
        <w:t>the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powers</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conferred</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above</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to</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any</w:t>
      </w:r>
      <w:proofErr w:type="spellEnd"/>
      <w:r w:rsidR="00145546" w:rsidRPr="00B67D7B">
        <w:rPr>
          <w:rFonts w:ascii="Times New Roman" w:hAnsi="Times New Roman" w:cs="Times New Roman"/>
          <w:sz w:val="24"/>
          <w:szCs w:val="24"/>
          <w:lang w:val="ro-RO"/>
        </w:rPr>
        <w:t>/</w:t>
      </w:r>
      <w:proofErr w:type="spellStart"/>
      <w:r w:rsidR="00145546" w:rsidRPr="00B67D7B">
        <w:rPr>
          <w:rFonts w:ascii="Times New Roman" w:hAnsi="Times New Roman" w:cs="Times New Roman"/>
          <w:sz w:val="24"/>
          <w:szCs w:val="24"/>
          <w:lang w:val="ro-RO"/>
        </w:rPr>
        <w:t>all</w:t>
      </w:r>
      <w:proofErr w:type="spellEnd"/>
      <w:r w:rsidR="00145546" w:rsidRPr="00B67D7B">
        <w:rPr>
          <w:rFonts w:ascii="Times New Roman" w:hAnsi="Times New Roman" w:cs="Times New Roman"/>
          <w:sz w:val="24"/>
          <w:szCs w:val="24"/>
          <w:lang w:val="ro-RO"/>
        </w:rPr>
        <w:t xml:space="preserve"> </w:t>
      </w:r>
      <w:proofErr w:type="spellStart"/>
      <w:r w:rsidR="00145546" w:rsidRPr="00B67D7B">
        <w:rPr>
          <w:rFonts w:ascii="Times New Roman" w:hAnsi="Times New Roman" w:cs="Times New Roman"/>
          <w:sz w:val="24"/>
          <w:szCs w:val="24"/>
          <w:lang w:val="ro-RO"/>
        </w:rPr>
        <w:t>persons</w:t>
      </w:r>
      <w:proofErr w:type="spellEnd"/>
      <w:r w:rsidR="00145546" w:rsidRPr="00B67D7B">
        <w:rPr>
          <w:rFonts w:ascii="Times New Roman" w:hAnsi="Times New Roman" w:cs="Times New Roman"/>
          <w:sz w:val="24"/>
          <w:szCs w:val="24"/>
          <w:lang w:val="ro-RO"/>
        </w:rPr>
        <w:t xml:space="preserve"> competent </w:t>
      </w:r>
      <w:proofErr w:type="spellStart"/>
      <w:r w:rsidR="00145546" w:rsidRPr="00B67D7B">
        <w:rPr>
          <w:rFonts w:ascii="Times New Roman" w:hAnsi="Times New Roman" w:cs="Times New Roman"/>
          <w:sz w:val="24"/>
          <w:szCs w:val="24"/>
          <w:lang w:val="ro-RO"/>
        </w:rPr>
        <w:t>to</w:t>
      </w:r>
      <w:proofErr w:type="spellEnd"/>
      <w:r w:rsidR="00145546" w:rsidRPr="00B67D7B">
        <w:rPr>
          <w:rFonts w:ascii="Times New Roman" w:hAnsi="Times New Roman" w:cs="Times New Roman"/>
          <w:sz w:val="24"/>
          <w:szCs w:val="24"/>
          <w:lang w:val="ro-RO"/>
        </w:rPr>
        <w:t xml:space="preserve"> carry out </w:t>
      </w:r>
      <w:proofErr w:type="spellStart"/>
      <w:r w:rsidR="00145546" w:rsidRPr="00B67D7B">
        <w:rPr>
          <w:rFonts w:ascii="Times New Roman" w:hAnsi="Times New Roman" w:cs="Times New Roman"/>
          <w:sz w:val="24"/>
          <w:szCs w:val="24"/>
          <w:lang w:val="ro-RO"/>
        </w:rPr>
        <w:t>this</w:t>
      </w:r>
      <w:proofErr w:type="spellEnd"/>
      <w:r w:rsidR="00145546" w:rsidRPr="00B67D7B">
        <w:rPr>
          <w:rFonts w:ascii="Times New Roman" w:hAnsi="Times New Roman" w:cs="Times New Roman"/>
          <w:sz w:val="24"/>
          <w:szCs w:val="24"/>
          <w:lang w:val="ro-RO"/>
        </w:rPr>
        <w:t xml:space="preserve"> mandate.</w:t>
      </w:r>
    </w:p>
    <w:p w14:paraId="6D075EDC" w14:textId="77777777" w:rsidR="00145546" w:rsidRPr="00B67D7B" w:rsidRDefault="00145546" w:rsidP="00145546">
      <w:pPr>
        <w:spacing w:before="120" w:after="120" w:line="240" w:lineRule="auto"/>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145546" w:rsidRPr="00991F3A" w14:paraId="0270CE0A" w14:textId="77777777" w:rsidTr="00967FC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ECF0D0A"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83420DB"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2DD64CD"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145546" w:rsidRPr="00991F3A" w14:paraId="5125FE5F" w14:textId="77777777" w:rsidTr="00967FC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C9D06A4"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6F14841B"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011D03C3" w14:textId="77777777" w:rsidR="00145546" w:rsidRPr="00991F3A" w:rsidRDefault="00145546" w:rsidP="00967FC6">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399C54A3" w14:textId="77777777" w:rsidR="00145546" w:rsidRPr="00991F3A" w:rsidRDefault="00145546" w:rsidP="00145546">
      <w:pPr>
        <w:widowControl w:val="0"/>
        <w:tabs>
          <w:tab w:val="left" w:pos="360"/>
        </w:tabs>
        <w:jc w:val="both"/>
        <w:rPr>
          <w:rFonts w:ascii="Times New Roman" w:eastAsia="Calibri" w:hAnsi="Times New Roman" w:cs="Times New Roman"/>
          <w:b/>
          <w:i/>
          <w:sz w:val="24"/>
          <w:szCs w:val="24"/>
        </w:rPr>
      </w:pPr>
    </w:p>
    <w:p w14:paraId="6574F0C1" w14:textId="77777777" w:rsidR="003504B3" w:rsidRPr="00721DBF" w:rsidRDefault="00931FE0">
      <w:pPr>
        <w:pStyle w:val="P68B1DB1-Normal2"/>
        <w:widowControl w:val="0"/>
        <w:spacing w:after="0" w:line="240" w:lineRule="auto"/>
        <w:jc w:val="both"/>
        <w:rPr>
          <w:rFonts w:ascii="Times New Roman" w:hAnsi="Times New Roman" w:cs="Times New Roman"/>
          <w:sz w:val="24"/>
          <w:szCs w:val="24"/>
        </w:rPr>
      </w:pPr>
      <w:r w:rsidRPr="00721DBF">
        <w:rPr>
          <w:rFonts w:ascii="Times New Roman" w:hAnsi="Times New Roman" w:cs="Times New Roman"/>
          <w:i/>
          <w:sz w:val="24"/>
          <w:szCs w:val="24"/>
        </w:rPr>
        <w:t>Note: Indicate the vote cast by ticking an "X" in one of the spaces for "FOR", "AGAINST" or "ABSTAIN". Where more than one space is ticked with an "X" or no space is ticked, that vote shall be deemed invalid/not cast.</w:t>
      </w:r>
      <w:r w:rsidRPr="00721DBF">
        <w:rPr>
          <w:rFonts w:ascii="Times New Roman" w:hAnsi="Times New Roman" w:cs="Times New Roman"/>
          <w:sz w:val="24"/>
          <w:szCs w:val="24"/>
        </w:rPr>
        <w:t xml:space="preserve"> </w:t>
      </w:r>
    </w:p>
    <w:p w14:paraId="52450FA7" w14:textId="77777777" w:rsidR="003504B3" w:rsidRPr="00721DBF" w:rsidRDefault="00931FE0">
      <w:pPr>
        <w:pStyle w:val="P68B1DB1-Normal2"/>
        <w:spacing w:after="0" w:line="240" w:lineRule="auto"/>
        <w:ind w:firstLine="360"/>
        <w:jc w:val="both"/>
        <w:rPr>
          <w:rFonts w:ascii="Times New Roman" w:hAnsi="Times New Roman" w:cs="Times New Roman"/>
          <w:sz w:val="24"/>
          <w:szCs w:val="24"/>
        </w:rPr>
      </w:pPr>
      <w:r w:rsidRPr="00721DBF">
        <w:rPr>
          <w:rFonts w:ascii="Times New Roman" w:hAnsi="Times New Roman" w:cs="Times New Roman"/>
          <w:sz w:val="24"/>
          <w:szCs w:val="24"/>
        </w:rPr>
        <w:t>This Special Power of Attorney:</w:t>
      </w:r>
    </w:p>
    <w:p w14:paraId="3E7656F4"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lastRenderedPageBreak/>
        <w:t xml:space="preserve">is valid only for the Ordinary General Meeting of Shareholders for which it has been requested, and the representative has the obligation to vote in accordance with the instructions given by the appointing shareholder, under the penalty of the vote being cancelled by the secretaries of the Ordinary General Meeting of </w:t>
      </w:r>
      <w:proofErr w:type="gramStart"/>
      <w:r w:rsidRPr="00721DBF">
        <w:rPr>
          <w:rFonts w:ascii="Times New Roman" w:hAnsi="Times New Roman" w:cs="Times New Roman"/>
          <w:sz w:val="24"/>
          <w:szCs w:val="24"/>
        </w:rPr>
        <w:t>Shareholders;</w:t>
      </w:r>
      <w:proofErr w:type="gramEnd"/>
    </w:p>
    <w:p w14:paraId="5CF2ADF3" w14:textId="797A5785"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 xml:space="preserve">the deadline for recording special powers of attorney with the Company is </w:t>
      </w:r>
      <w:r w:rsidR="004510A9" w:rsidRPr="00721DBF">
        <w:rPr>
          <w:rFonts w:ascii="Times New Roman" w:hAnsi="Times New Roman" w:cs="Times New Roman"/>
          <w:sz w:val="24"/>
          <w:szCs w:val="24"/>
        </w:rPr>
        <w:t>April 2</w:t>
      </w:r>
      <w:r w:rsidR="004F42ED">
        <w:rPr>
          <w:rFonts w:ascii="Times New Roman" w:hAnsi="Times New Roman" w:cs="Times New Roman"/>
          <w:sz w:val="24"/>
          <w:szCs w:val="24"/>
        </w:rPr>
        <w:t>4</w:t>
      </w:r>
      <w:r w:rsidR="004510A9" w:rsidRPr="00721DBF">
        <w:rPr>
          <w:rFonts w:ascii="Times New Roman" w:hAnsi="Times New Roman" w:cs="Times New Roman"/>
          <w:sz w:val="24"/>
          <w:szCs w:val="24"/>
        </w:rPr>
        <w:t xml:space="preserve">, </w:t>
      </w:r>
      <w:proofErr w:type="gramStart"/>
      <w:r w:rsidR="004510A9" w:rsidRPr="00721DBF">
        <w:rPr>
          <w:rFonts w:ascii="Times New Roman" w:hAnsi="Times New Roman" w:cs="Times New Roman"/>
          <w:sz w:val="24"/>
          <w:szCs w:val="24"/>
        </w:rPr>
        <w:t>202</w:t>
      </w:r>
      <w:r w:rsidR="004F42ED">
        <w:rPr>
          <w:rFonts w:ascii="Times New Roman" w:hAnsi="Times New Roman" w:cs="Times New Roman"/>
          <w:sz w:val="24"/>
          <w:szCs w:val="24"/>
        </w:rPr>
        <w:t>6</w:t>
      </w:r>
      <w:proofErr w:type="gramEnd"/>
      <w:r w:rsidR="004510A9" w:rsidRPr="00721DBF">
        <w:rPr>
          <w:rFonts w:ascii="Times New Roman" w:hAnsi="Times New Roman" w:cs="Times New Roman"/>
          <w:sz w:val="24"/>
          <w:szCs w:val="24"/>
        </w:rPr>
        <w:t xml:space="preserve"> at 1</w:t>
      </w:r>
      <w:r w:rsidR="004F42ED">
        <w:rPr>
          <w:rFonts w:ascii="Times New Roman" w:hAnsi="Times New Roman" w:cs="Times New Roman"/>
          <w:sz w:val="24"/>
          <w:szCs w:val="24"/>
        </w:rPr>
        <w:t>7</w:t>
      </w:r>
      <w:r w:rsidR="004510A9" w:rsidRPr="00721DBF">
        <w:rPr>
          <w:rFonts w:ascii="Times New Roman" w:hAnsi="Times New Roman" w:cs="Times New Roman"/>
          <w:sz w:val="24"/>
          <w:szCs w:val="24"/>
        </w:rPr>
        <w:t xml:space="preserve">:00 </w:t>
      </w:r>
      <w:r w:rsidRPr="00721DBF">
        <w:rPr>
          <w:rFonts w:ascii="Times New Roman" w:hAnsi="Times New Roman" w:cs="Times New Roman"/>
          <w:sz w:val="24"/>
          <w:szCs w:val="24"/>
        </w:rPr>
        <w:t>(Romanian Time</w:t>
      </w:r>
      <w:proofErr w:type="gramStart"/>
      <w:r w:rsidRPr="00721DBF">
        <w:rPr>
          <w:rFonts w:ascii="Times New Roman" w:hAnsi="Times New Roman" w:cs="Times New Roman"/>
          <w:sz w:val="24"/>
          <w:szCs w:val="24"/>
        </w:rPr>
        <w:t>);</w:t>
      </w:r>
      <w:proofErr w:type="gramEnd"/>
    </w:p>
    <w:p w14:paraId="65081EEA"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 xml:space="preserve">shall be drawn up in 3 original copies, of which: one copy shall remain with the principal, one copy shall be handed over to the </w:t>
      </w:r>
      <w:proofErr w:type="gramStart"/>
      <w:r w:rsidRPr="00721DBF">
        <w:rPr>
          <w:rFonts w:ascii="Times New Roman" w:hAnsi="Times New Roman" w:cs="Times New Roman"/>
          <w:sz w:val="24"/>
          <w:szCs w:val="24"/>
        </w:rPr>
        <w:t>agent</w:t>
      </w:r>
      <w:proofErr w:type="gramEnd"/>
      <w:r w:rsidRPr="00721DBF">
        <w:rPr>
          <w:rFonts w:ascii="Times New Roman" w:hAnsi="Times New Roman" w:cs="Times New Roman"/>
          <w:sz w:val="24"/>
          <w:szCs w:val="24"/>
        </w:rPr>
        <w:t xml:space="preserve"> and one copy shall be served to the </w:t>
      </w:r>
      <w:proofErr w:type="gramStart"/>
      <w:r w:rsidRPr="00721DBF">
        <w:rPr>
          <w:rFonts w:ascii="Times New Roman" w:hAnsi="Times New Roman" w:cs="Times New Roman"/>
          <w:sz w:val="24"/>
          <w:szCs w:val="24"/>
        </w:rPr>
        <w:t>Company;</w:t>
      </w:r>
      <w:proofErr w:type="gramEnd"/>
    </w:p>
    <w:p w14:paraId="0396D678"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u w:val="single"/>
        </w:rPr>
        <w:t xml:space="preserve">shall be signed and dated by the principal shareholder; in the case of collective shareholders, it shall be signed by all collective </w:t>
      </w:r>
      <w:proofErr w:type="gramStart"/>
      <w:r w:rsidRPr="00721DBF">
        <w:rPr>
          <w:rFonts w:ascii="Times New Roman" w:hAnsi="Times New Roman" w:cs="Times New Roman"/>
          <w:sz w:val="24"/>
          <w:szCs w:val="24"/>
          <w:u w:val="single"/>
        </w:rPr>
        <w:t>shareholders</w:t>
      </w:r>
      <w:r w:rsidRPr="00721DBF">
        <w:rPr>
          <w:rFonts w:ascii="Times New Roman" w:hAnsi="Times New Roman" w:cs="Times New Roman"/>
          <w:sz w:val="24"/>
          <w:szCs w:val="24"/>
        </w:rPr>
        <w:t>;</w:t>
      </w:r>
      <w:proofErr w:type="gramEnd"/>
    </w:p>
    <w:p w14:paraId="4CAE7CCE"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 xml:space="preserve">shall be filled in by the principal shareholder in all the fields </w:t>
      </w:r>
      <w:proofErr w:type="gramStart"/>
      <w:r w:rsidRPr="00721DBF">
        <w:rPr>
          <w:rFonts w:ascii="Times New Roman" w:hAnsi="Times New Roman" w:cs="Times New Roman"/>
          <w:sz w:val="24"/>
          <w:szCs w:val="24"/>
        </w:rPr>
        <w:t>marked;</w:t>
      </w:r>
      <w:proofErr w:type="gramEnd"/>
    </w:p>
    <w:p w14:paraId="554DCFDA"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contains information in accordance with the Company's Articles of Incorporation, Law 31/1990, Law 24/2017.</w:t>
      </w:r>
    </w:p>
    <w:p w14:paraId="1C0BC2BE" w14:textId="77777777" w:rsidR="003504B3" w:rsidRPr="00721DBF" w:rsidRDefault="003504B3">
      <w:pPr>
        <w:spacing w:after="0" w:line="240" w:lineRule="auto"/>
        <w:jc w:val="both"/>
        <w:rPr>
          <w:rFonts w:ascii="Times New Roman" w:eastAsia="Calibri" w:hAnsi="Times New Roman" w:cs="Times New Roman"/>
          <w:sz w:val="24"/>
          <w:szCs w:val="24"/>
        </w:rPr>
      </w:pPr>
    </w:p>
    <w:p w14:paraId="5CF6C20D" w14:textId="252BCAB2"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 </w:t>
      </w:r>
    </w:p>
    <w:p w14:paraId="2C4BB432" w14:textId="04774776"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Enclosed to this Special Power of Attorney:</w:t>
      </w:r>
    </w:p>
    <w:p w14:paraId="6F4CA6CC" w14:textId="01552BC5"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721DBF">
        <w:rPr>
          <w:rFonts w:ascii="Times New Roman" w:hAnsi="Times New Roman" w:cs="Times New Roman"/>
          <w:sz w:val="24"/>
          <w:szCs w:val="24"/>
        </w:rPr>
        <w:t>Depozitarul</w:t>
      </w:r>
      <w:proofErr w:type="spellEnd"/>
      <w:r w:rsidRPr="00721DBF">
        <w:rPr>
          <w:rFonts w:ascii="Times New Roman" w:hAnsi="Times New Roman" w:cs="Times New Roman"/>
          <w:sz w:val="24"/>
          <w:szCs w:val="24"/>
        </w:rPr>
        <w:t xml:space="preserve"> Central S.A. If </w:t>
      </w:r>
      <w:proofErr w:type="spellStart"/>
      <w:r w:rsidRPr="00721DBF">
        <w:rPr>
          <w:rFonts w:ascii="Times New Roman" w:hAnsi="Times New Roman" w:cs="Times New Roman"/>
          <w:sz w:val="24"/>
          <w:szCs w:val="24"/>
        </w:rPr>
        <w:t>Depozitarul</w:t>
      </w:r>
      <w:proofErr w:type="spellEnd"/>
      <w:r w:rsidRPr="00721DBF">
        <w:rPr>
          <w:rFonts w:ascii="Times New Roman" w:hAnsi="Times New Roman" w:cs="Times New Roman"/>
          <w:sz w:val="24"/>
          <w:szCs w:val="24"/>
        </w:rPr>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6AA7C8A2" w14:textId="77777777"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copy of the identity document of the agent private individual (Identity Document or Identity Card for Romanian citizens, or passport for foreign citizens). </w:t>
      </w:r>
    </w:p>
    <w:p w14:paraId="41C8D7AD" w14:textId="77777777" w:rsidR="003504B3" w:rsidRPr="00721DBF" w:rsidRDefault="00931FE0">
      <w:pPr>
        <w:pStyle w:val="P68B1DB1-Normal4"/>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OR</w:t>
      </w:r>
    </w:p>
    <w:p w14:paraId="5106E61B" w14:textId="0A32DBD8"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10B686FB" w14:textId="77777777"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proof that the agent is either an intermediary (according to the provisions of Article 2 paragraph (1) section (20) of Law 24/2017) or a lawyer, and the shareholder is the client of the agent. </w:t>
      </w:r>
    </w:p>
    <w:p w14:paraId="4565179C" w14:textId="5D9F03C3" w:rsidR="003504B3" w:rsidRPr="00721DBF" w:rsidRDefault="003504B3">
      <w:pPr>
        <w:spacing w:after="0" w:line="240" w:lineRule="auto"/>
        <w:jc w:val="both"/>
        <w:rPr>
          <w:rFonts w:ascii="Times New Roman" w:eastAsia="Calibri" w:hAnsi="Times New Roman" w:cs="Times New Roman"/>
          <w:sz w:val="24"/>
          <w:szCs w:val="24"/>
        </w:rPr>
      </w:pPr>
    </w:p>
    <w:p w14:paraId="38603824" w14:textId="5E5690EC" w:rsidR="003504B3" w:rsidRPr="00721DBF" w:rsidRDefault="003504B3">
      <w:pPr>
        <w:spacing w:after="0" w:line="240" w:lineRule="auto"/>
        <w:jc w:val="both"/>
        <w:rPr>
          <w:rFonts w:ascii="Times New Roman" w:eastAsia="Calibri" w:hAnsi="Times New Roman" w:cs="Times New Roman"/>
          <w:sz w:val="24"/>
          <w:szCs w:val="24"/>
        </w:rPr>
      </w:pPr>
    </w:p>
    <w:p w14:paraId="3A029164" w14:textId="77777777" w:rsidR="003504B3" w:rsidRPr="00721DBF" w:rsidRDefault="003504B3">
      <w:pPr>
        <w:spacing w:after="0" w:line="240" w:lineRule="auto"/>
        <w:jc w:val="both"/>
        <w:rPr>
          <w:rFonts w:ascii="Times New Roman" w:eastAsia="Calibri" w:hAnsi="Times New Roman" w:cs="Times New Roman"/>
          <w:sz w:val="24"/>
          <w:szCs w:val="24"/>
        </w:rPr>
      </w:pPr>
    </w:p>
    <w:p w14:paraId="5247A000" w14:textId="1A9CFBDC" w:rsidR="003504B3" w:rsidRPr="00721DBF" w:rsidRDefault="00931FE0">
      <w:pPr>
        <w:pStyle w:val="P68B1DB1-Normal1"/>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The Special Power of Attorney was granted on: _________________________________</w:t>
      </w:r>
    </w:p>
    <w:p w14:paraId="20D20229" w14:textId="3CD664CD"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*If the shareholder successively sends more than one General Power of Attorney, the General Power of Attorney having a later date revokes the previous General Power(s) of Attorney</w:t>
      </w:r>
    </w:p>
    <w:p w14:paraId="33A9906C" w14:textId="77777777" w:rsidR="003504B3" w:rsidRPr="00721DBF" w:rsidRDefault="003504B3">
      <w:pPr>
        <w:spacing w:after="0" w:line="240" w:lineRule="auto"/>
        <w:jc w:val="both"/>
        <w:rPr>
          <w:rFonts w:ascii="Times New Roman" w:eastAsia="Calibri" w:hAnsi="Times New Roman" w:cs="Times New Roman"/>
          <w:sz w:val="24"/>
          <w:szCs w:val="24"/>
        </w:rPr>
      </w:pPr>
    </w:p>
    <w:p w14:paraId="0B165B8D"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lastRenderedPageBreak/>
        <w:t>Name of</w:t>
      </w:r>
      <w:r w:rsidRPr="00721DBF">
        <w:rPr>
          <w:rFonts w:ascii="Times New Roman" w:hAnsi="Times New Roman" w:cs="Times New Roman"/>
          <w:b/>
          <w:sz w:val="24"/>
          <w:szCs w:val="24"/>
        </w:rPr>
        <w:t xml:space="preserve"> SHAREHOLDER</w:t>
      </w:r>
      <w:r w:rsidRPr="00721DBF">
        <w:rPr>
          <w:rFonts w:ascii="Times New Roman" w:hAnsi="Times New Roman" w:cs="Times New Roman"/>
          <w:sz w:val="24"/>
          <w:szCs w:val="24"/>
        </w:rPr>
        <w:t xml:space="preserve"> legal entity: ________________________________________________</w:t>
      </w:r>
    </w:p>
    <w:p w14:paraId="73C2DB4E" w14:textId="77777777" w:rsidR="003504B3" w:rsidRPr="00721DBF" w:rsidRDefault="003504B3">
      <w:pPr>
        <w:spacing w:after="0" w:line="240" w:lineRule="auto"/>
        <w:jc w:val="both"/>
        <w:rPr>
          <w:rFonts w:ascii="Times New Roman" w:eastAsia="Calibri" w:hAnsi="Times New Roman" w:cs="Times New Roman"/>
          <w:sz w:val="24"/>
          <w:szCs w:val="24"/>
        </w:rPr>
      </w:pPr>
    </w:p>
    <w:p w14:paraId="15642A30"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Surname and first name </w:t>
      </w:r>
      <w:r w:rsidRPr="00721DBF">
        <w:rPr>
          <w:rFonts w:ascii="Times New Roman" w:hAnsi="Times New Roman" w:cs="Times New Roman"/>
          <w:b/>
          <w:sz w:val="24"/>
          <w:szCs w:val="24"/>
        </w:rPr>
        <w:t>SHAREHOLDER'S</w:t>
      </w:r>
      <w:r w:rsidRPr="00721DBF">
        <w:rPr>
          <w:rFonts w:ascii="Times New Roman" w:hAnsi="Times New Roman" w:cs="Times New Roman"/>
          <w:sz w:val="24"/>
          <w:szCs w:val="24"/>
        </w:rPr>
        <w:t xml:space="preserve"> legal representative: __________________________________________</w:t>
      </w:r>
    </w:p>
    <w:p w14:paraId="3EB327D0"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 and the surname and first name of the legal representative, in clear capital letters</w:t>
      </w:r>
    </w:p>
    <w:p w14:paraId="7A0B2F20" w14:textId="77777777" w:rsidR="003504B3" w:rsidRPr="00721DBF" w:rsidRDefault="003504B3">
      <w:pPr>
        <w:spacing w:after="0" w:line="240" w:lineRule="auto"/>
        <w:jc w:val="both"/>
        <w:rPr>
          <w:rFonts w:ascii="Times New Roman" w:eastAsia="Calibri" w:hAnsi="Times New Roman" w:cs="Times New Roman"/>
          <w:sz w:val="24"/>
          <w:szCs w:val="24"/>
        </w:rPr>
      </w:pPr>
    </w:p>
    <w:p w14:paraId="1A1BD34A"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SHAREHOLDER 'S</w:t>
      </w:r>
      <w:r w:rsidRPr="00721DBF">
        <w:rPr>
          <w:rFonts w:ascii="Times New Roman" w:hAnsi="Times New Roman" w:cs="Times New Roman"/>
          <w:sz w:val="24"/>
          <w:szCs w:val="24"/>
        </w:rPr>
        <w:t xml:space="preserve"> signature: </w:t>
      </w:r>
      <w:r w:rsidRPr="00721DBF">
        <w:rPr>
          <w:rFonts w:ascii="Times New Roman" w:hAnsi="Times New Roman" w:cs="Times New Roman"/>
          <w:sz w:val="24"/>
          <w:szCs w:val="24"/>
        </w:rPr>
        <w:tab/>
        <w:t>____________________________</w:t>
      </w:r>
    </w:p>
    <w:p w14:paraId="388590AE"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*Please fill in the signature of the legal representative of the shareholder legal entity and affix the seal.</w:t>
      </w:r>
    </w:p>
    <w:p w14:paraId="770C3208" w14:textId="77777777" w:rsidR="003504B3" w:rsidRPr="00721DBF" w:rsidRDefault="003504B3">
      <w:pPr>
        <w:spacing w:after="0" w:line="240" w:lineRule="auto"/>
        <w:jc w:val="both"/>
        <w:rPr>
          <w:rFonts w:ascii="Times New Roman" w:eastAsia="Calibri" w:hAnsi="Times New Roman" w:cs="Times New Roman"/>
          <w:sz w:val="24"/>
          <w:szCs w:val="24"/>
        </w:rPr>
      </w:pPr>
    </w:p>
    <w:p w14:paraId="29E86068"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Surname and first name of AGENT</w:t>
      </w:r>
      <w:r w:rsidRPr="00721DBF">
        <w:rPr>
          <w:rFonts w:ascii="Times New Roman" w:hAnsi="Times New Roman" w:cs="Times New Roman"/>
          <w:sz w:val="24"/>
          <w:szCs w:val="24"/>
        </w:rPr>
        <w:t>: _______________________________________________________</w:t>
      </w:r>
    </w:p>
    <w:p w14:paraId="52C7473A"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*In the case of the agent legal entity, fill in the corporate name and the surname of the representative of the legal entity</w:t>
      </w:r>
    </w:p>
    <w:p w14:paraId="420466EB" w14:textId="77777777" w:rsidR="003504B3" w:rsidRPr="00721DBF" w:rsidRDefault="003504B3">
      <w:pPr>
        <w:spacing w:after="0" w:line="240" w:lineRule="auto"/>
        <w:jc w:val="both"/>
        <w:rPr>
          <w:rFonts w:ascii="Times New Roman" w:eastAsia="Calibri" w:hAnsi="Times New Roman" w:cs="Times New Roman"/>
          <w:sz w:val="24"/>
          <w:szCs w:val="24"/>
        </w:rPr>
      </w:pPr>
    </w:p>
    <w:p w14:paraId="70FAA13C" w14:textId="7961A315" w:rsidR="003504B3" w:rsidRDefault="00931FE0" w:rsidP="003530CB">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AGENT'S signature</w:t>
      </w:r>
      <w:r w:rsidRPr="00721DBF">
        <w:rPr>
          <w:rFonts w:ascii="Times New Roman" w:hAnsi="Times New Roman" w:cs="Times New Roman"/>
          <w:sz w:val="24"/>
          <w:szCs w:val="24"/>
        </w:rPr>
        <w:t>:            ______________________________</w:t>
      </w:r>
      <w:bookmarkEnd w:id="0"/>
    </w:p>
    <w:p w14:paraId="7302A419"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8660C94"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759E2BE"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54BBD1AA"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478226A0"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4C62B09"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269C38FC"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6A5A3056"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31463049"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4B359961"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4BDE5C01"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3DBA0845"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278F722B"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4DAF3F5B"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454035FC"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4E88ADF8"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BF098D8"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1693F3CA"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208BBA29"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399489FA"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91A9131"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5E37BE76"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6381A482"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753303E1"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54BD4F20"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115F4061" w14:textId="77777777" w:rsidR="004F42ED" w:rsidRPr="003530CB" w:rsidRDefault="004F42ED" w:rsidP="003530CB">
      <w:pPr>
        <w:pStyle w:val="P68B1DB1-Normal2"/>
        <w:spacing w:after="0" w:line="240" w:lineRule="auto"/>
        <w:jc w:val="both"/>
        <w:rPr>
          <w:rFonts w:ascii="Times New Roman" w:hAnsi="Times New Roman" w:cs="Times New Roman"/>
          <w:sz w:val="24"/>
          <w:szCs w:val="24"/>
        </w:rPr>
      </w:pPr>
    </w:p>
    <w:p w14:paraId="1FB1D70C" w14:textId="12E1FB0F" w:rsidR="003504B3" w:rsidRPr="00721DBF" w:rsidRDefault="00931FE0">
      <w:pPr>
        <w:pStyle w:val="P68B1DB1-Normal7"/>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lastRenderedPageBreak/>
        <w:t>Annex to Special Power of Attorney for secret ballot</w:t>
      </w:r>
    </w:p>
    <w:p w14:paraId="0493B583" w14:textId="77777777" w:rsidR="003504B3" w:rsidRPr="00721DBF" w:rsidRDefault="00931FE0">
      <w:pPr>
        <w:pStyle w:val="P68B1DB1-Normal7"/>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for the Ordinary General Meeting of Shareholders</w:t>
      </w:r>
    </w:p>
    <w:p w14:paraId="1A40074A" w14:textId="349D4490" w:rsidR="0052354A" w:rsidRPr="00721DBF" w:rsidRDefault="0052354A" w:rsidP="0052354A">
      <w:pPr>
        <w:pStyle w:val="P68B1DB1-Normal2"/>
        <w:spacing w:after="0" w:line="240" w:lineRule="auto"/>
        <w:jc w:val="center"/>
        <w:rPr>
          <w:rFonts w:ascii="Times New Roman" w:hAnsi="Times New Roman" w:cs="Times New Roman"/>
          <w:b/>
          <w:bCs/>
          <w:sz w:val="24"/>
          <w:szCs w:val="24"/>
        </w:rPr>
      </w:pPr>
      <w:r w:rsidRPr="00721DBF">
        <w:rPr>
          <w:rFonts w:ascii="Times New Roman" w:hAnsi="Times New Roman" w:cs="Times New Roman"/>
          <w:b/>
          <w:bCs/>
          <w:sz w:val="24"/>
          <w:szCs w:val="24"/>
        </w:rPr>
        <w:t xml:space="preserve">dated APRIL </w:t>
      </w:r>
      <w:r w:rsidR="003530CB">
        <w:rPr>
          <w:rFonts w:ascii="Times New Roman" w:hAnsi="Times New Roman" w:cs="Times New Roman"/>
          <w:b/>
          <w:bCs/>
          <w:sz w:val="24"/>
          <w:szCs w:val="24"/>
        </w:rPr>
        <w:t>2</w:t>
      </w:r>
      <w:r w:rsidR="005F1157">
        <w:rPr>
          <w:rFonts w:ascii="Times New Roman" w:hAnsi="Times New Roman" w:cs="Times New Roman"/>
          <w:b/>
          <w:bCs/>
          <w:sz w:val="24"/>
          <w:szCs w:val="24"/>
        </w:rPr>
        <w:t>7</w:t>
      </w:r>
      <w:r w:rsidR="003530CB">
        <w:rPr>
          <w:rFonts w:ascii="Times New Roman" w:hAnsi="Times New Roman" w:cs="Times New Roman"/>
          <w:b/>
          <w:bCs/>
          <w:sz w:val="24"/>
          <w:szCs w:val="24"/>
        </w:rPr>
        <w:t>/2</w:t>
      </w:r>
      <w:r w:rsidR="005F1157">
        <w:rPr>
          <w:rFonts w:ascii="Times New Roman" w:hAnsi="Times New Roman" w:cs="Times New Roman"/>
          <w:b/>
          <w:bCs/>
          <w:sz w:val="24"/>
          <w:szCs w:val="24"/>
        </w:rPr>
        <w:t>8</w:t>
      </w:r>
      <w:r w:rsidRPr="00721DBF">
        <w:rPr>
          <w:rFonts w:ascii="Times New Roman" w:hAnsi="Times New Roman" w:cs="Times New Roman"/>
          <w:b/>
          <w:bCs/>
          <w:sz w:val="24"/>
          <w:szCs w:val="24"/>
        </w:rPr>
        <w:t>, 202</w:t>
      </w:r>
      <w:r w:rsidR="005F1157">
        <w:rPr>
          <w:rFonts w:ascii="Times New Roman" w:hAnsi="Times New Roman" w:cs="Times New Roman"/>
          <w:b/>
          <w:bCs/>
          <w:sz w:val="24"/>
          <w:szCs w:val="24"/>
        </w:rPr>
        <w:t>6</w:t>
      </w:r>
    </w:p>
    <w:p w14:paraId="749E5DF8" w14:textId="7CD1C972" w:rsidR="003504B3" w:rsidRPr="00721DBF" w:rsidRDefault="00931FE0">
      <w:pPr>
        <w:pStyle w:val="P68B1DB1-Normal7"/>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 xml:space="preserve">dedicated to item 4 on the agenda </w:t>
      </w:r>
    </w:p>
    <w:p w14:paraId="7A87F9F6" w14:textId="77777777" w:rsidR="003504B3" w:rsidRPr="00721DBF" w:rsidRDefault="003504B3">
      <w:pPr>
        <w:spacing w:after="0" w:line="240" w:lineRule="auto"/>
        <w:jc w:val="both"/>
        <w:rPr>
          <w:rFonts w:ascii="Times New Roman" w:hAnsi="Times New Roman" w:cs="Times New Roman"/>
          <w:b/>
          <w:sz w:val="24"/>
          <w:szCs w:val="24"/>
        </w:rPr>
      </w:pPr>
    </w:p>
    <w:p w14:paraId="6BC2FCC6"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The undersigned, _______________________________________________________________________</w:t>
      </w:r>
    </w:p>
    <w:p w14:paraId="32681657"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w:t>
      </w:r>
    </w:p>
    <w:p w14:paraId="5E2DDC59"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equivalent for non-resident legal entities _________________________,</w:t>
      </w:r>
    </w:p>
    <w:p w14:paraId="206B2CE2"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duly represented by ______________________________________________________________</w:t>
      </w:r>
    </w:p>
    <w:p w14:paraId="4AA598D1"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4DE4650A" w14:textId="77777777" w:rsidR="003504B3" w:rsidRPr="00721DBF" w:rsidRDefault="003504B3">
      <w:pPr>
        <w:spacing w:after="0" w:line="240" w:lineRule="auto"/>
        <w:jc w:val="both"/>
        <w:rPr>
          <w:rFonts w:ascii="Times New Roman" w:eastAsia="Calibri" w:hAnsi="Times New Roman" w:cs="Times New Roman"/>
          <w:i/>
          <w:sz w:val="24"/>
          <w:szCs w:val="24"/>
        </w:rPr>
      </w:pPr>
    </w:p>
    <w:p w14:paraId="798AEE83" w14:textId="545724CD" w:rsidR="003504B3" w:rsidRPr="00721DBF" w:rsidRDefault="00931FE0" w:rsidP="0052354A">
      <w:pPr>
        <w:spacing w:after="0" w:line="240" w:lineRule="auto"/>
        <w:ind w:right="-144"/>
        <w:jc w:val="both"/>
        <w:rPr>
          <w:rFonts w:ascii="Times New Roman" w:hAnsi="Times New Roman" w:cs="Times New Roman"/>
          <w:sz w:val="24"/>
          <w:szCs w:val="24"/>
        </w:rPr>
      </w:pPr>
      <w:r w:rsidRPr="00721DBF">
        <w:rPr>
          <w:rFonts w:ascii="Times New Roman" w:eastAsia="Calibri" w:hAnsi="Times New Roman" w:cs="Times New Roman"/>
          <w:sz w:val="24"/>
          <w:szCs w:val="24"/>
        </w:rPr>
        <w:t xml:space="preserve">as shareholder of </w:t>
      </w:r>
      <w:r w:rsidRPr="00721DBF">
        <w:rPr>
          <w:rFonts w:ascii="Times New Roman" w:eastAsia="Calibri" w:hAnsi="Times New Roman" w:cs="Times New Roman"/>
          <w:b/>
          <w:sz w:val="24"/>
          <w:szCs w:val="24"/>
        </w:rPr>
        <w:t>AROBS TRANSILVANIA SOFTWARE S.A.</w:t>
      </w:r>
      <w:r w:rsidRPr="00721DBF">
        <w:rPr>
          <w:rFonts w:ascii="Times New Roman" w:hAnsi="Times New Roman" w:cs="Times New Roman"/>
          <w:sz w:val="24"/>
          <w:szCs w:val="24"/>
        </w:rPr>
        <w:t xml:space="preserve">, with registered office in Romania, Cluj-Napoca, str. Donath, nr. 11, bl. M4, sc. 2, et. 3, ap. 28, Cluj County, registered with the Trade Register Office attached to Cluj Court under no. </w:t>
      </w:r>
      <w:r w:rsidR="00FA0C29" w:rsidRPr="00FE04C2">
        <w:rPr>
          <w:rFonts w:ascii="Times New Roman" w:hAnsi="Times New Roman" w:cs="Times New Roman"/>
          <w:sz w:val="24"/>
          <w:szCs w:val="24"/>
          <w:lang w:val="ro-RO"/>
        </w:rPr>
        <w:t>J1998001845122</w:t>
      </w:r>
      <w:r w:rsidRPr="00721DBF">
        <w:rPr>
          <w:rFonts w:ascii="Times New Roman" w:hAnsi="Times New Roman" w:cs="Times New Roman"/>
          <w:sz w:val="24"/>
          <w:szCs w:val="24"/>
        </w:rPr>
        <w:t xml:space="preserve">, Tax Reference Number 11291045, Romania (the Company), </w:t>
      </w:r>
    </w:p>
    <w:p w14:paraId="31B79DE8" w14:textId="77777777" w:rsidR="003504B3" w:rsidRPr="00721DBF" w:rsidRDefault="003504B3" w:rsidP="0052354A">
      <w:pPr>
        <w:spacing w:after="0" w:line="240" w:lineRule="auto"/>
        <w:ind w:right="-144"/>
        <w:jc w:val="both"/>
        <w:rPr>
          <w:rFonts w:ascii="Times New Roman" w:hAnsi="Times New Roman" w:cs="Times New Roman"/>
          <w:sz w:val="24"/>
          <w:szCs w:val="24"/>
        </w:rPr>
      </w:pPr>
    </w:p>
    <w:p w14:paraId="6C31A1DF"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we hereby authorize: ______________________________________________________,</w:t>
      </w:r>
    </w:p>
    <w:p w14:paraId="471BEAFC"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authorized private individual to whom this Power of Attorney is granted</w:t>
      </w:r>
    </w:p>
    <w:p w14:paraId="1512B2DF" w14:textId="717A4763"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identified with Identity Document / Identity card / Passport series _____________________ no. _______________________, delivered by ___________________________________, on ___________________________________, Personal Identification Number __________________________________________, residing in _______________________________________________________________________________</w:t>
      </w:r>
    </w:p>
    <w:p w14:paraId="0964C904" w14:textId="77777777" w:rsidR="003504B3" w:rsidRPr="00721DBF" w:rsidRDefault="00931FE0">
      <w:pPr>
        <w:pStyle w:val="P68B1DB1-Normal9"/>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OR</w:t>
      </w:r>
    </w:p>
    <w:p w14:paraId="7A80542C"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_______________________________________________________________________________</w:t>
      </w:r>
    </w:p>
    <w:p w14:paraId="282A2541"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w:t>
      </w:r>
    </w:p>
    <w:p w14:paraId="73E3FF75"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 equivalent for non-resident legal entities _________________________,</w:t>
      </w:r>
    </w:p>
    <w:p w14:paraId="0CCC2B56"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duly represented by _____________________________________________________________</w:t>
      </w:r>
    </w:p>
    <w:p w14:paraId="0FA7313A"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1C182D47" w14:textId="77777777" w:rsidR="003504B3" w:rsidRPr="00721DBF" w:rsidRDefault="003504B3">
      <w:pPr>
        <w:spacing w:after="0" w:line="240" w:lineRule="auto"/>
        <w:jc w:val="both"/>
        <w:rPr>
          <w:rFonts w:ascii="Times New Roman" w:eastAsia="Calibri" w:hAnsi="Times New Roman" w:cs="Times New Roman"/>
          <w:i/>
          <w:sz w:val="24"/>
          <w:szCs w:val="24"/>
        </w:rPr>
      </w:pPr>
    </w:p>
    <w:p w14:paraId="709B0B7C" w14:textId="75E6DB33" w:rsidR="003504B3" w:rsidRPr="00721DBF" w:rsidRDefault="00931FE0" w:rsidP="007A4D95">
      <w:pPr>
        <w:pStyle w:val="P68B1DB1-Normal6"/>
        <w:spacing w:line="240" w:lineRule="auto"/>
        <w:jc w:val="both"/>
        <w:rPr>
          <w:rFonts w:ascii="Times New Roman" w:hAnsi="Times New Roman" w:cs="Times New Roman"/>
          <w:sz w:val="24"/>
          <w:szCs w:val="24"/>
        </w:rPr>
      </w:pPr>
      <w:r w:rsidRPr="00721DBF">
        <w:rPr>
          <w:rFonts w:ascii="Times New Roman" w:hAnsi="Times New Roman" w:cs="Times New Roman"/>
          <w:sz w:val="24"/>
          <w:szCs w:val="24"/>
        </w:rPr>
        <w:lastRenderedPageBreak/>
        <w:t xml:space="preserve">as my representative in the Ordinary General Meeting of Shareholders of the Company to be held on </w:t>
      </w:r>
      <w:r w:rsidR="007A4D95" w:rsidRPr="00721DBF">
        <w:rPr>
          <w:rFonts w:ascii="Times New Roman" w:hAnsi="Times New Roman" w:cs="Times New Roman"/>
          <w:sz w:val="24"/>
          <w:szCs w:val="24"/>
        </w:rPr>
        <w:t>APRIL 2</w:t>
      </w:r>
      <w:r w:rsidR="00AC7C0B">
        <w:rPr>
          <w:rFonts w:ascii="Times New Roman" w:hAnsi="Times New Roman" w:cs="Times New Roman"/>
          <w:sz w:val="24"/>
          <w:szCs w:val="24"/>
        </w:rPr>
        <w:t>7</w:t>
      </w:r>
      <w:r w:rsidR="007A4D95" w:rsidRPr="00721DBF">
        <w:rPr>
          <w:rFonts w:ascii="Times New Roman" w:hAnsi="Times New Roman" w:cs="Times New Roman"/>
          <w:sz w:val="24"/>
          <w:szCs w:val="24"/>
        </w:rPr>
        <w:t>, 202</w:t>
      </w:r>
      <w:r w:rsidR="00AC7C0B">
        <w:rPr>
          <w:rFonts w:ascii="Times New Roman" w:hAnsi="Times New Roman" w:cs="Times New Roman"/>
          <w:sz w:val="24"/>
          <w:szCs w:val="24"/>
        </w:rPr>
        <w:t>6</w:t>
      </w:r>
      <w:r w:rsidR="007A4D95" w:rsidRPr="00721DBF">
        <w:rPr>
          <w:rFonts w:ascii="Times New Roman" w:hAnsi="Times New Roman" w:cs="Times New Roman"/>
          <w:sz w:val="24"/>
          <w:szCs w:val="24"/>
        </w:rPr>
        <w:t xml:space="preserve">, </w:t>
      </w:r>
      <w:r w:rsidR="000E5828">
        <w:rPr>
          <w:rFonts w:ascii="Times New Roman" w:hAnsi="Times New Roman" w:cs="Times New Roman"/>
          <w:sz w:val="24"/>
          <w:szCs w:val="24"/>
        </w:rPr>
        <w:t>1</w:t>
      </w:r>
      <w:r w:rsidR="003530CB">
        <w:rPr>
          <w:rFonts w:ascii="Times New Roman" w:hAnsi="Times New Roman" w:cs="Times New Roman"/>
          <w:sz w:val="24"/>
          <w:szCs w:val="24"/>
        </w:rPr>
        <w:t>2</w:t>
      </w:r>
      <w:r w:rsidR="007A4D95" w:rsidRPr="00721DBF">
        <w:rPr>
          <w:rFonts w:ascii="Times New Roman" w:hAnsi="Times New Roman" w:cs="Times New Roman"/>
          <w:sz w:val="24"/>
          <w:szCs w:val="24"/>
        </w:rPr>
        <w:t>:00</w:t>
      </w:r>
      <w:r w:rsidR="000E5828">
        <w:rPr>
          <w:rFonts w:ascii="Times New Roman" w:hAnsi="Times New Roman" w:cs="Times New Roman"/>
          <w:sz w:val="24"/>
          <w:szCs w:val="24"/>
        </w:rPr>
        <w:t xml:space="preserve"> </w:t>
      </w:r>
      <w:r w:rsidR="007A4D95" w:rsidRPr="00721DBF">
        <w:rPr>
          <w:rFonts w:ascii="Times New Roman" w:hAnsi="Times New Roman" w:cs="Times New Roman"/>
          <w:sz w:val="24"/>
          <w:szCs w:val="24"/>
        </w:rPr>
        <w:t xml:space="preserve">(Romanian Time) – first convening and </w:t>
      </w:r>
      <w:r w:rsidR="000E5828" w:rsidRPr="00721DBF">
        <w:rPr>
          <w:rFonts w:ascii="Times New Roman" w:hAnsi="Times New Roman" w:cs="Times New Roman"/>
          <w:sz w:val="24"/>
          <w:szCs w:val="24"/>
        </w:rPr>
        <w:t xml:space="preserve">APRIL </w:t>
      </w:r>
      <w:r w:rsidR="003530CB">
        <w:rPr>
          <w:rFonts w:ascii="Times New Roman" w:hAnsi="Times New Roman" w:cs="Times New Roman"/>
          <w:sz w:val="24"/>
          <w:szCs w:val="24"/>
        </w:rPr>
        <w:t>2</w:t>
      </w:r>
      <w:r w:rsidR="00AC7C0B">
        <w:rPr>
          <w:rFonts w:ascii="Times New Roman" w:hAnsi="Times New Roman" w:cs="Times New Roman"/>
          <w:sz w:val="24"/>
          <w:szCs w:val="24"/>
        </w:rPr>
        <w:t>8</w:t>
      </w:r>
      <w:r w:rsidR="000E5828" w:rsidRPr="00721DBF">
        <w:rPr>
          <w:rFonts w:ascii="Times New Roman" w:hAnsi="Times New Roman" w:cs="Times New Roman"/>
          <w:sz w:val="24"/>
          <w:szCs w:val="24"/>
        </w:rPr>
        <w:t>, 202</w:t>
      </w:r>
      <w:r w:rsidR="00AC7C0B">
        <w:rPr>
          <w:rFonts w:ascii="Times New Roman" w:hAnsi="Times New Roman" w:cs="Times New Roman"/>
          <w:sz w:val="24"/>
          <w:szCs w:val="24"/>
        </w:rPr>
        <w:t>6</w:t>
      </w:r>
      <w:r w:rsidR="000E5828" w:rsidRPr="00721DBF">
        <w:rPr>
          <w:rFonts w:ascii="Times New Roman" w:hAnsi="Times New Roman" w:cs="Times New Roman"/>
          <w:sz w:val="24"/>
          <w:szCs w:val="24"/>
        </w:rPr>
        <w:t xml:space="preserve">, </w:t>
      </w:r>
      <w:r w:rsidR="000E5828">
        <w:rPr>
          <w:rFonts w:ascii="Times New Roman" w:hAnsi="Times New Roman" w:cs="Times New Roman"/>
          <w:sz w:val="24"/>
          <w:szCs w:val="24"/>
        </w:rPr>
        <w:t>1</w:t>
      </w:r>
      <w:r w:rsidR="003530CB">
        <w:rPr>
          <w:rFonts w:ascii="Times New Roman" w:hAnsi="Times New Roman" w:cs="Times New Roman"/>
          <w:sz w:val="24"/>
          <w:szCs w:val="24"/>
        </w:rPr>
        <w:t>2</w:t>
      </w:r>
      <w:r w:rsidR="000E5828" w:rsidRPr="00721DBF">
        <w:rPr>
          <w:rFonts w:ascii="Times New Roman" w:hAnsi="Times New Roman" w:cs="Times New Roman"/>
          <w:sz w:val="24"/>
          <w:szCs w:val="24"/>
        </w:rPr>
        <w:t>:00</w:t>
      </w:r>
      <w:r w:rsidR="000E5828">
        <w:rPr>
          <w:rFonts w:ascii="Times New Roman" w:hAnsi="Times New Roman" w:cs="Times New Roman"/>
          <w:sz w:val="24"/>
          <w:szCs w:val="24"/>
        </w:rPr>
        <w:t xml:space="preserve"> </w:t>
      </w:r>
      <w:r w:rsidR="007A4D95" w:rsidRPr="00721DBF">
        <w:rPr>
          <w:rFonts w:ascii="Times New Roman" w:hAnsi="Times New Roman" w:cs="Times New Roman"/>
          <w:sz w:val="24"/>
          <w:szCs w:val="24"/>
        </w:rPr>
        <w:t xml:space="preserve">(Romanian Time) </w:t>
      </w:r>
      <w:r w:rsidRPr="00721DBF">
        <w:rPr>
          <w:rFonts w:ascii="Times New Roman" w:hAnsi="Times New Roman" w:cs="Times New Roman"/>
          <w:sz w:val="24"/>
          <w:szCs w:val="24"/>
        </w:rPr>
        <w:t>– second convening, to exercise the voting right related to my interests recorded in the shareholder ledger on the reference date, as follows:</w:t>
      </w:r>
    </w:p>
    <w:p w14:paraId="2A30E25A" w14:textId="654568E5" w:rsidR="0026259C" w:rsidRPr="0026259C" w:rsidRDefault="0026259C" w:rsidP="0026259C">
      <w:pPr>
        <w:spacing w:before="120" w:after="120" w:line="240" w:lineRule="exact"/>
        <w:jc w:val="both"/>
        <w:rPr>
          <w:rFonts w:ascii="Times New Roman" w:hAnsi="Times New Roman" w:cs="Times New Roman"/>
          <w:sz w:val="24"/>
          <w:szCs w:val="24"/>
          <w:lang w:val="ro-RO"/>
        </w:rPr>
      </w:pPr>
      <w:r>
        <w:rPr>
          <w:rFonts w:ascii="Times New Roman" w:hAnsi="Times New Roman" w:cs="Times New Roman"/>
          <w:b/>
          <w:sz w:val="24"/>
          <w:szCs w:val="24"/>
        </w:rPr>
        <w:t>4</w:t>
      </w:r>
      <w:r w:rsidR="00931FE0" w:rsidRPr="0026259C">
        <w:rPr>
          <w:rFonts w:ascii="Times New Roman" w:hAnsi="Times New Roman" w:cs="Times New Roman"/>
          <w:b/>
          <w:sz w:val="24"/>
          <w:szCs w:val="24"/>
        </w:rPr>
        <w:t>. For item 4 on the agenda,</w:t>
      </w:r>
      <w:r w:rsidR="00931FE0" w:rsidRPr="0026259C">
        <w:rPr>
          <w:rFonts w:ascii="Times New Roman" w:hAnsi="Times New Roman" w:cs="Times New Roman"/>
          <w:sz w:val="24"/>
          <w:szCs w:val="24"/>
        </w:rPr>
        <w:t xml:space="preserve"> namely the approval </w:t>
      </w:r>
      <w:r w:rsidRPr="0026259C">
        <w:rPr>
          <w:rFonts w:ascii="Times New Roman" w:hAnsi="Times New Roman" w:cs="Times New Roman"/>
          <w:sz w:val="24"/>
          <w:szCs w:val="24"/>
          <w:lang w:val="ro-RO"/>
        </w:rPr>
        <w:t xml:space="preserve">of </w:t>
      </w:r>
      <w:proofErr w:type="spellStart"/>
      <w:r w:rsidRPr="0026259C">
        <w:rPr>
          <w:rFonts w:ascii="Times New Roman" w:hAnsi="Times New Roman" w:cs="Times New Roman"/>
          <w:sz w:val="24"/>
          <w:szCs w:val="24"/>
          <w:lang w:val="ro-RO"/>
        </w:rPr>
        <w:t>the</w:t>
      </w:r>
      <w:proofErr w:type="spellEnd"/>
      <w:r w:rsidRPr="0026259C">
        <w:rPr>
          <w:rFonts w:ascii="Times New Roman" w:hAnsi="Times New Roman" w:cs="Times New Roman"/>
          <w:sz w:val="24"/>
          <w:szCs w:val="24"/>
          <w:lang w:val="ro-RO"/>
        </w:rPr>
        <w:t xml:space="preserve"> </w:t>
      </w:r>
      <w:proofErr w:type="spellStart"/>
      <w:r w:rsidRPr="0026259C">
        <w:rPr>
          <w:rFonts w:ascii="Times New Roman" w:hAnsi="Times New Roman" w:cs="Times New Roman"/>
          <w:sz w:val="24"/>
          <w:szCs w:val="24"/>
          <w:lang w:val="ro-RO"/>
        </w:rPr>
        <w:t>discharge</w:t>
      </w:r>
      <w:proofErr w:type="spellEnd"/>
      <w:r w:rsidRPr="0026259C">
        <w:rPr>
          <w:rFonts w:ascii="Times New Roman" w:hAnsi="Times New Roman" w:cs="Times New Roman"/>
          <w:sz w:val="24"/>
          <w:szCs w:val="24"/>
          <w:lang w:val="ro-RO"/>
        </w:rPr>
        <w:t xml:space="preserve"> of </w:t>
      </w:r>
      <w:proofErr w:type="spellStart"/>
      <w:r w:rsidRPr="0026259C">
        <w:rPr>
          <w:rFonts w:ascii="Times New Roman" w:hAnsi="Times New Roman" w:cs="Times New Roman"/>
          <w:sz w:val="24"/>
          <w:szCs w:val="24"/>
          <w:lang w:val="ro-RO"/>
        </w:rPr>
        <w:t>liability</w:t>
      </w:r>
      <w:proofErr w:type="spellEnd"/>
      <w:r w:rsidRPr="0026259C">
        <w:rPr>
          <w:rFonts w:ascii="Times New Roman" w:hAnsi="Times New Roman" w:cs="Times New Roman"/>
          <w:sz w:val="24"/>
          <w:szCs w:val="24"/>
          <w:lang w:val="ro-RO"/>
        </w:rPr>
        <w:t xml:space="preserve"> of </w:t>
      </w:r>
      <w:proofErr w:type="spellStart"/>
      <w:r w:rsidRPr="0026259C">
        <w:rPr>
          <w:rFonts w:ascii="Times New Roman" w:hAnsi="Times New Roman" w:cs="Times New Roman"/>
          <w:sz w:val="24"/>
          <w:szCs w:val="24"/>
          <w:lang w:val="ro-RO"/>
        </w:rPr>
        <w:t>the</w:t>
      </w:r>
      <w:proofErr w:type="spellEnd"/>
      <w:r w:rsidRPr="0026259C">
        <w:rPr>
          <w:rFonts w:ascii="Times New Roman" w:hAnsi="Times New Roman" w:cs="Times New Roman"/>
          <w:sz w:val="24"/>
          <w:szCs w:val="24"/>
          <w:lang w:val="ro-RO"/>
        </w:rPr>
        <w:t xml:space="preserve"> </w:t>
      </w:r>
      <w:proofErr w:type="spellStart"/>
      <w:r w:rsidRPr="0026259C">
        <w:rPr>
          <w:rFonts w:ascii="Times New Roman" w:hAnsi="Times New Roman" w:cs="Times New Roman"/>
          <w:sz w:val="24"/>
          <w:szCs w:val="24"/>
          <w:lang w:val="ro-RO"/>
        </w:rPr>
        <w:t>members</w:t>
      </w:r>
      <w:proofErr w:type="spellEnd"/>
      <w:r w:rsidRPr="0026259C">
        <w:rPr>
          <w:rFonts w:ascii="Times New Roman" w:hAnsi="Times New Roman" w:cs="Times New Roman"/>
          <w:sz w:val="24"/>
          <w:szCs w:val="24"/>
          <w:lang w:val="ro-RO"/>
        </w:rPr>
        <w:t xml:space="preserve"> of </w:t>
      </w:r>
      <w:proofErr w:type="spellStart"/>
      <w:r w:rsidRPr="0026259C">
        <w:rPr>
          <w:rFonts w:ascii="Times New Roman" w:hAnsi="Times New Roman" w:cs="Times New Roman"/>
          <w:sz w:val="24"/>
          <w:szCs w:val="24"/>
          <w:lang w:val="ro-RO"/>
        </w:rPr>
        <w:t>the</w:t>
      </w:r>
      <w:proofErr w:type="spellEnd"/>
      <w:r w:rsidRPr="0026259C">
        <w:rPr>
          <w:rFonts w:ascii="Times New Roman" w:hAnsi="Times New Roman" w:cs="Times New Roman"/>
          <w:sz w:val="24"/>
          <w:szCs w:val="24"/>
          <w:lang w:val="ro-RO"/>
        </w:rPr>
        <w:t xml:space="preserve"> Board of </w:t>
      </w:r>
      <w:proofErr w:type="spellStart"/>
      <w:r w:rsidRPr="0026259C">
        <w:rPr>
          <w:rFonts w:ascii="Times New Roman" w:hAnsi="Times New Roman" w:cs="Times New Roman"/>
          <w:sz w:val="24"/>
          <w:szCs w:val="24"/>
          <w:lang w:val="ro-RO"/>
        </w:rPr>
        <w:t>Directors</w:t>
      </w:r>
      <w:proofErr w:type="spellEnd"/>
      <w:r w:rsidRPr="0026259C">
        <w:rPr>
          <w:rFonts w:ascii="Times New Roman" w:hAnsi="Times New Roman" w:cs="Times New Roman"/>
          <w:sz w:val="24"/>
          <w:szCs w:val="24"/>
          <w:lang w:val="ro-RO"/>
        </w:rPr>
        <w:t xml:space="preserve"> for </w:t>
      </w:r>
      <w:proofErr w:type="spellStart"/>
      <w:r w:rsidRPr="0026259C">
        <w:rPr>
          <w:rFonts w:ascii="Times New Roman" w:hAnsi="Times New Roman" w:cs="Times New Roman"/>
          <w:sz w:val="24"/>
          <w:szCs w:val="24"/>
          <w:lang w:val="ro-RO"/>
        </w:rPr>
        <w:t>the</w:t>
      </w:r>
      <w:proofErr w:type="spellEnd"/>
      <w:r w:rsidRPr="0026259C">
        <w:rPr>
          <w:rFonts w:ascii="Times New Roman" w:hAnsi="Times New Roman" w:cs="Times New Roman"/>
          <w:sz w:val="24"/>
          <w:szCs w:val="24"/>
          <w:lang w:val="ro-RO"/>
        </w:rPr>
        <w:t xml:space="preserve"> </w:t>
      </w:r>
      <w:proofErr w:type="spellStart"/>
      <w:r w:rsidRPr="0026259C">
        <w:rPr>
          <w:rFonts w:ascii="Times New Roman" w:hAnsi="Times New Roman" w:cs="Times New Roman"/>
          <w:sz w:val="24"/>
          <w:szCs w:val="24"/>
          <w:lang w:val="ro-RO"/>
        </w:rPr>
        <w:t>financial</w:t>
      </w:r>
      <w:proofErr w:type="spellEnd"/>
      <w:r w:rsidRPr="0026259C">
        <w:rPr>
          <w:rFonts w:ascii="Times New Roman" w:hAnsi="Times New Roman" w:cs="Times New Roman"/>
          <w:sz w:val="24"/>
          <w:szCs w:val="24"/>
          <w:lang w:val="ro-RO"/>
        </w:rPr>
        <w:t xml:space="preserve"> </w:t>
      </w:r>
      <w:proofErr w:type="spellStart"/>
      <w:r w:rsidRPr="0026259C">
        <w:rPr>
          <w:rFonts w:ascii="Times New Roman" w:hAnsi="Times New Roman" w:cs="Times New Roman"/>
          <w:sz w:val="24"/>
          <w:szCs w:val="24"/>
          <w:lang w:val="ro-RO"/>
        </w:rPr>
        <w:t>year</w:t>
      </w:r>
      <w:proofErr w:type="spellEnd"/>
      <w:r w:rsidRPr="0026259C">
        <w:rPr>
          <w:rFonts w:ascii="Times New Roman" w:hAnsi="Times New Roman" w:cs="Times New Roman"/>
          <w:sz w:val="24"/>
          <w:szCs w:val="24"/>
          <w:lang w:val="ro-RO"/>
        </w:rPr>
        <w:t xml:space="preserve"> 202</w:t>
      </w:r>
      <w:r w:rsidR="00AC7C0B">
        <w:rPr>
          <w:rFonts w:ascii="Times New Roman" w:hAnsi="Times New Roman" w:cs="Times New Roman"/>
          <w:sz w:val="24"/>
          <w:szCs w:val="24"/>
          <w:lang w:val="ro-RO"/>
        </w:rPr>
        <w:t>5</w:t>
      </w:r>
      <w:r w:rsidRPr="0026259C">
        <w:rPr>
          <w:rFonts w:ascii="Times New Roman" w:hAnsi="Times New Roman" w:cs="Times New Roman"/>
          <w:sz w:val="24"/>
          <w:szCs w:val="24"/>
          <w:lang w:val="ro-RO"/>
        </w:rPr>
        <w:t xml:space="preserve"> (SECRET VOTE).</w:t>
      </w:r>
    </w:p>
    <w:p w14:paraId="47F76DD0" w14:textId="306866CC" w:rsidR="003504B3" w:rsidRPr="00721DBF" w:rsidRDefault="003504B3" w:rsidP="0026259C">
      <w:pPr>
        <w:pStyle w:val="P68B1DB1-Normal5"/>
        <w:spacing w:after="0" w:line="276" w:lineRule="auto"/>
        <w:jc w:val="both"/>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3504B3" w:rsidRPr="00721DBF" w14:paraId="265F26DC"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7A3C90E9" w14:textId="77777777" w:rsidR="003504B3" w:rsidRPr="00721DBF" w:rsidRDefault="00931FE0">
            <w:pPr>
              <w:pStyle w:val="P68B1DB1-TableParagraph10"/>
              <w:kinsoku w:val="0"/>
              <w:overflowPunct w:val="0"/>
              <w:ind w:left="0"/>
              <w:jc w:val="center"/>
              <w:rPr>
                <w:rFonts w:ascii="Times New Roman" w:hAnsi="Times New Roman" w:cs="Times New Roman"/>
                <w:sz w:val="24"/>
                <w:szCs w:val="24"/>
              </w:rPr>
            </w:pPr>
            <w:r w:rsidRPr="00721DBF">
              <w:rPr>
                <w:rFonts w:ascii="Times New Roman" w:hAnsi="Times New Roman" w:cs="Times New Roman"/>
                <w:sz w:val="24"/>
                <w:szCs w:val="24"/>
              </w:rPr>
              <w:t>FOR</w:t>
            </w:r>
          </w:p>
        </w:tc>
        <w:tc>
          <w:tcPr>
            <w:tcW w:w="1551" w:type="dxa"/>
            <w:tcBorders>
              <w:top w:val="single" w:sz="4" w:space="0" w:color="000000"/>
              <w:left w:val="single" w:sz="4" w:space="0" w:color="000000"/>
              <w:bottom w:val="single" w:sz="4" w:space="0" w:color="000000"/>
              <w:right w:val="single" w:sz="4" w:space="0" w:color="000000"/>
            </w:tcBorders>
          </w:tcPr>
          <w:p w14:paraId="00903E5F" w14:textId="77777777" w:rsidR="003504B3" w:rsidRPr="00721DBF" w:rsidRDefault="00931FE0">
            <w:pPr>
              <w:pStyle w:val="P68B1DB1-TableParagraph10"/>
              <w:kinsoku w:val="0"/>
              <w:overflowPunct w:val="0"/>
              <w:ind w:left="0"/>
              <w:jc w:val="center"/>
              <w:rPr>
                <w:rFonts w:ascii="Times New Roman" w:hAnsi="Times New Roman" w:cs="Times New Roman"/>
                <w:sz w:val="24"/>
                <w:szCs w:val="24"/>
              </w:rPr>
            </w:pPr>
            <w:r w:rsidRPr="00721DBF">
              <w:rPr>
                <w:rFonts w:ascii="Times New Roman" w:hAnsi="Times New Roman" w:cs="Times New Roman"/>
                <w:sz w:val="24"/>
                <w:szCs w:val="24"/>
              </w:rPr>
              <w:t>AGAINST</w:t>
            </w:r>
          </w:p>
        </w:tc>
        <w:tc>
          <w:tcPr>
            <w:tcW w:w="1464" w:type="dxa"/>
            <w:tcBorders>
              <w:top w:val="single" w:sz="4" w:space="0" w:color="000000"/>
              <w:left w:val="single" w:sz="4" w:space="0" w:color="000000"/>
              <w:bottom w:val="single" w:sz="4" w:space="0" w:color="000000"/>
              <w:right w:val="single" w:sz="4" w:space="0" w:color="000000"/>
            </w:tcBorders>
          </w:tcPr>
          <w:p w14:paraId="38B58294" w14:textId="77777777" w:rsidR="003504B3" w:rsidRPr="00721DBF" w:rsidRDefault="00931FE0">
            <w:pPr>
              <w:pStyle w:val="P68B1DB1-TableParagraph10"/>
              <w:kinsoku w:val="0"/>
              <w:overflowPunct w:val="0"/>
              <w:ind w:left="0"/>
              <w:jc w:val="center"/>
              <w:rPr>
                <w:rFonts w:ascii="Times New Roman" w:hAnsi="Times New Roman" w:cs="Times New Roman"/>
                <w:sz w:val="24"/>
                <w:szCs w:val="24"/>
              </w:rPr>
            </w:pPr>
            <w:r w:rsidRPr="00721DBF">
              <w:rPr>
                <w:rFonts w:ascii="Times New Roman" w:hAnsi="Times New Roman" w:cs="Times New Roman"/>
                <w:sz w:val="24"/>
                <w:szCs w:val="24"/>
              </w:rPr>
              <w:t>ABSTAIN</w:t>
            </w:r>
          </w:p>
        </w:tc>
      </w:tr>
      <w:tr w:rsidR="003504B3" w:rsidRPr="00721DBF" w14:paraId="0AADD389"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2B62829E" w14:textId="77777777" w:rsidR="003504B3" w:rsidRPr="00721DBF" w:rsidRDefault="003504B3">
            <w:pPr>
              <w:rPr>
                <w:rFonts w:ascii="Times New Roman" w:hAnsi="Times New Roman" w:cs="Times New Roman"/>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7D399FD1" w14:textId="77777777" w:rsidR="003504B3" w:rsidRPr="00721DBF" w:rsidRDefault="003504B3">
            <w:pPr>
              <w:rPr>
                <w:rFonts w:ascii="Times New Roman" w:hAnsi="Times New Roman" w:cs="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26B50C83" w14:textId="77777777" w:rsidR="003504B3" w:rsidRPr="00721DBF" w:rsidRDefault="003504B3">
            <w:pPr>
              <w:rPr>
                <w:rFonts w:ascii="Times New Roman" w:hAnsi="Times New Roman" w:cs="Times New Roman"/>
                <w:sz w:val="24"/>
                <w:szCs w:val="24"/>
              </w:rPr>
            </w:pPr>
          </w:p>
        </w:tc>
      </w:tr>
    </w:tbl>
    <w:p w14:paraId="2961E969" w14:textId="77777777" w:rsidR="003504B3" w:rsidRPr="00721DBF" w:rsidRDefault="003504B3">
      <w:pPr>
        <w:spacing w:after="0" w:line="240" w:lineRule="auto"/>
        <w:jc w:val="both"/>
        <w:rPr>
          <w:rFonts w:ascii="Times New Roman" w:hAnsi="Times New Roman" w:cs="Times New Roman"/>
          <w:i/>
          <w:sz w:val="24"/>
          <w:szCs w:val="24"/>
        </w:rPr>
      </w:pPr>
    </w:p>
    <w:p w14:paraId="50278C43" w14:textId="77777777" w:rsidR="003504B3" w:rsidRPr="00721DBF" w:rsidRDefault="003504B3">
      <w:pPr>
        <w:spacing w:after="0" w:line="240" w:lineRule="auto"/>
        <w:jc w:val="both"/>
        <w:rPr>
          <w:rFonts w:ascii="Times New Roman" w:hAnsi="Times New Roman" w:cs="Times New Roman"/>
          <w:i/>
          <w:sz w:val="24"/>
          <w:szCs w:val="24"/>
        </w:rPr>
      </w:pPr>
    </w:p>
    <w:p w14:paraId="7176062D" w14:textId="2C443810" w:rsidR="003504B3" w:rsidRPr="00721DBF" w:rsidRDefault="00931FE0">
      <w:pPr>
        <w:pStyle w:val="P68B1DB1-Normal5"/>
        <w:spacing w:after="0" w:line="240" w:lineRule="auto"/>
        <w:jc w:val="both"/>
        <w:rPr>
          <w:rFonts w:ascii="Times New Roman" w:hAnsi="Times New Roman" w:cs="Times New Roman"/>
          <w:sz w:val="24"/>
          <w:szCs w:val="24"/>
        </w:rPr>
      </w:pPr>
      <w:r w:rsidRPr="00721DBF">
        <w:rPr>
          <w:rFonts w:ascii="Times New Roman" w:hAnsi="Times New Roman" w:cs="Times New Roman"/>
          <w:i/>
          <w:sz w:val="24"/>
          <w:szCs w:val="24"/>
        </w:rPr>
        <w:t>Note: Indicate your vote by ticking an "X" in one of the boxes for "FOR", "AGAINST" or "ABSTAIN". Where more than one box is ticked with an "X" or no box is ticked, that vote shall be deemed invalid/ not cast.</w:t>
      </w:r>
    </w:p>
    <w:p w14:paraId="5CC0F86E" w14:textId="14D1AD48" w:rsidR="003504B3" w:rsidRPr="00721DBF" w:rsidRDefault="003504B3">
      <w:pPr>
        <w:pStyle w:val="BodyText"/>
        <w:kinsoku w:val="0"/>
        <w:overflowPunct w:val="0"/>
        <w:ind w:left="100"/>
        <w:jc w:val="both"/>
        <w:rPr>
          <w:szCs w:val="24"/>
        </w:rPr>
      </w:pPr>
    </w:p>
    <w:p w14:paraId="70632A38" w14:textId="16596F1E" w:rsidR="003504B3" w:rsidRPr="00721DBF" w:rsidRDefault="00931FE0">
      <w:pPr>
        <w:pStyle w:val="P68B1DB1-BodyText11"/>
        <w:kinsoku w:val="0"/>
        <w:overflowPunct w:val="0"/>
        <w:jc w:val="both"/>
        <w:rPr>
          <w:rFonts w:ascii="Times New Roman" w:hAnsi="Times New Roman" w:cs="Times New Roman"/>
          <w:sz w:val="24"/>
          <w:szCs w:val="24"/>
        </w:rPr>
      </w:pPr>
      <w:r w:rsidRPr="00721DBF">
        <w:rPr>
          <w:rFonts w:ascii="Times New Roman" w:hAnsi="Times New Roman" w:cs="Times New Roman"/>
          <w:sz w:val="24"/>
          <w:szCs w:val="24"/>
        </w:rPr>
        <w:t xml:space="preserve">We hereby enclose 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721DBF">
        <w:rPr>
          <w:rFonts w:ascii="Times New Roman" w:hAnsi="Times New Roman" w:cs="Times New Roman"/>
          <w:sz w:val="24"/>
          <w:szCs w:val="24"/>
        </w:rPr>
        <w:t>Depozitarul</w:t>
      </w:r>
      <w:proofErr w:type="spellEnd"/>
      <w:r w:rsidRPr="00721DBF">
        <w:rPr>
          <w:rFonts w:ascii="Times New Roman" w:hAnsi="Times New Roman" w:cs="Times New Roman"/>
          <w:sz w:val="24"/>
          <w:szCs w:val="24"/>
        </w:rPr>
        <w:t xml:space="preserve"> Central S.A. If </w:t>
      </w:r>
      <w:proofErr w:type="spellStart"/>
      <w:r w:rsidRPr="00721DBF">
        <w:rPr>
          <w:rFonts w:ascii="Times New Roman" w:hAnsi="Times New Roman" w:cs="Times New Roman"/>
          <w:sz w:val="24"/>
          <w:szCs w:val="24"/>
        </w:rPr>
        <w:t>Depozitarul</w:t>
      </w:r>
      <w:proofErr w:type="spellEnd"/>
      <w:r w:rsidRPr="00721DBF">
        <w:rPr>
          <w:rFonts w:ascii="Times New Roman" w:hAnsi="Times New Roman" w:cs="Times New Roman"/>
          <w:sz w:val="24"/>
          <w:szCs w:val="24"/>
        </w:rPr>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2757A007" w14:textId="6720CD8A" w:rsidR="003504B3" w:rsidRPr="00721DBF" w:rsidRDefault="00931FE0">
      <w:pPr>
        <w:pStyle w:val="P68B1DB1-ListParagraph1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copy of the identity document of the agent private individual (Identity Document or Identity Card for Romanian citizens, or passport for foreign citizens). </w:t>
      </w:r>
    </w:p>
    <w:p w14:paraId="67A305C8" w14:textId="77777777" w:rsidR="003504B3" w:rsidRPr="00721DBF" w:rsidRDefault="00931FE0">
      <w:pPr>
        <w:pStyle w:val="P68B1DB1-Normal9"/>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OR</w:t>
      </w:r>
    </w:p>
    <w:p w14:paraId="7421B04E" w14:textId="41E9EA47" w:rsidR="003504B3" w:rsidRPr="00721DBF" w:rsidRDefault="00931FE0">
      <w:pPr>
        <w:pStyle w:val="P68B1DB1-Normal6"/>
        <w:widowControl w:val="0"/>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4B759AB2" w14:textId="79BC69F7" w:rsidR="003504B3" w:rsidRPr="00721DBF" w:rsidRDefault="00931FE0">
      <w:pPr>
        <w:pStyle w:val="P68B1DB1-Normal6"/>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proof that the agent is either an intermediary (according to the provisions of Article 2 paragraph (1) section (20) of Law 24/2017) or a lawyer, and the shareholder is the client of the agent. </w:t>
      </w:r>
    </w:p>
    <w:p w14:paraId="4C3A17A0" w14:textId="77777777" w:rsidR="003504B3" w:rsidRPr="00721DBF" w:rsidRDefault="003504B3">
      <w:pPr>
        <w:widowControl w:val="0"/>
        <w:spacing w:after="0" w:line="240" w:lineRule="auto"/>
        <w:ind w:left="360"/>
        <w:jc w:val="both"/>
        <w:rPr>
          <w:rFonts w:ascii="Times New Roman" w:eastAsia="Calibri" w:hAnsi="Times New Roman" w:cs="Times New Roman"/>
          <w:sz w:val="24"/>
          <w:szCs w:val="24"/>
        </w:rPr>
      </w:pPr>
    </w:p>
    <w:p w14:paraId="41299B3B" w14:textId="77777777" w:rsidR="003504B3" w:rsidRPr="00721DBF" w:rsidRDefault="00931FE0">
      <w:pPr>
        <w:pStyle w:val="P68B1DB1-Normal6"/>
        <w:widowControl w:val="0"/>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The Special Power of Attorney was granted on: _____________________________</w:t>
      </w:r>
    </w:p>
    <w:p w14:paraId="7434FFAC" w14:textId="13FF5A99"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*If the shareholder successively sends more than one Special Power of Attorney, the Company shall deem that the Special Power of Attorney having a later date revokes the previous Special Power(s) of Attorney.</w:t>
      </w:r>
    </w:p>
    <w:p w14:paraId="21A2236E"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Name of</w:t>
      </w:r>
      <w:r w:rsidRPr="00721DBF">
        <w:rPr>
          <w:rFonts w:ascii="Times New Roman" w:hAnsi="Times New Roman" w:cs="Times New Roman"/>
          <w:b/>
          <w:sz w:val="24"/>
          <w:szCs w:val="24"/>
        </w:rPr>
        <w:t xml:space="preserve"> SHAREHOLDER</w:t>
      </w:r>
      <w:r w:rsidRPr="00721DBF">
        <w:rPr>
          <w:rFonts w:ascii="Times New Roman" w:hAnsi="Times New Roman" w:cs="Times New Roman"/>
          <w:sz w:val="24"/>
          <w:szCs w:val="24"/>
        </w:rPr>
        <w:t xml:space="preserve"> legal entity: ________________________________________________</w:t>
      </w:r>
    </w:p>
    <w:p w14:paraId="64360528" w14:textId="77777777" w:rsidR="003504B3" w:rsidRPr="00721DBF" w:rsidRDefault="003504B3">
      <w:pPr>
        <w:spacing w:after="0" w:line="240" w:lineRule="auto"/>
        <w:jc w:val="both"/>
        <w:rPr>
          <w:rFonts w:ascii="Times New Roman" w:eastAsia="Calibri" w:hAnsi="Times New Roman" w:cs="Times New Roman"/>
          <w:sz w:val="24"/>
          <w:szCs w:val="24"/>
        </w:rPr>
      </w:pPr>
    </w:p>
    <w:p w14:paraId="0770B357"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lastRenderedPageBreak/>
        <w:t xml:space="preserve">Surname and first name </w:t>
      </w:r>
      <w:r w:rsidRPr="00721DBF">
        <w:rPr>
          <w:rFonts w:ascii="Times New Roman" w:hAnsi="Times New Roman" w:cs="Times New Roman"/>
          <w:b/>
          <w:sz w:val="24"/>
          <w:szCs w:val="24"/>
        </w:rPr>
        <w:t>SHAREHOLDER'S</w:t>
      </w:r>
      <w:r w:rsidRPr="00721DBF">
        <w:rPr>
          <w:rFonts w:ascii="Times New Roman" w:hAnsi="Times New Roman" w:cs="Times New Roman"/>
          <w:sz w:val="24"/>
          <w:szCs w:val="24"/>
        </w:rPr>
        <w:t xml:space="preserve"> legal representative: __________________________________________</w:t>
      </w:r>
    </w:p>
    <w:p w14:paraId="099CC1FD"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 and the surname and first name of the legal representative, in clear capital letters</w:t>
      </w:r>
    </w:p>
    <w:p w14:paraId="5DCAAEEC" w14:textId="77777777" w:rsidR="003504B3" w:rsidRPr="00721DBF" w:rsidRDefault="003504B3">
      <w:pPr>
        <w:spacing w:after="0" w:line="240" w:lineRule="auto"/>
        <w:jc w:val="both"/>
        <w:rPr>
          <w:rFonts w:ascii="Times New Roman" w:eastAsia="Calibri" w:hAnsi="Times New Roman" w:cs="Times New Roman"/>
          <w:sz w:val="24"/>
          <w:szCs w:val="24"/>
        </w:rPr>
      </w:pPr>
    </w:p>
    <w:p w14:paraId="43A56D6C"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SHAREHOLDER 'S</w:t>
      </w:r>
      <w:r w:rsidRPr="00721DBF">
        <w:rPr>
          <w:rFonts w:ascii="Times New Roman" w:hAnsi="Times New Roman" w:cs="Times New Roman"/>
          <w:sz w:val="24"/>
          <w:szCs w:val="24"/>
        </w:rPr>
        <w:t xml:space="preserve"> signature: </w:t>
      </w:r>
      <w:r w:rsidRPr="00721DBF">
        <w:rPr>
          <w:rFonts w:ascii="Times New Roman" w:hAnsi="Times New Roman" w:cs="Times New Roman"/>
          <w:sz w:val="24"/>
          <w:szCs w:val="24"/>
        </w:rPr>
        <w:tab/>
        <w:t>____________________________</w:t>
      </w:r>
    </w:p>
    <w:p w14:paraId="3C63B255"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*Please fill in the signature of the legal representative of the shareholder legal entity and affix the seal.</w:t>
      </w:r>
    </w:p>
    <w:p w14:paraId="57BD4882" w14:textId="77777777" w:rsidR="003504B3" w:rsidRPr="00721DBF" w:rsidRDefault="003504B3">
      <w:pPr>
        <w:spacing w:after="0" w:line="240" w:lineRule="auto"/>
        <w:jc w:val="both"/>
        <w:rPr>
          <w:rFonts w:ascii="Times New Roman" w:eastAsia="Calibri" w:hAnsi="Times New Roman" w:cs="Times New Roman"/>
          <w:sz w:val="24"/>
          <w:szCs w:val="24"/>
        </w:rPr>
      </w:pPr>
    </w:p>
    <w:p w14:paraId="13939712"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Surname and first name of AGENT</w:t>
      </w:r>
      <w:r w:rsidRPr="00721DBF">
        <w:rPr>
          <w:rFonts w:ascii="Times New Roman" w:hAnsi="Times New Roman" w:cs="Times New Roman"/>
          <w:sz w:val="24"/>
          <w:szCs w:val="24"/>
        </w:rPr>
        <w:t>: _______________________________________________________</w:t>
      </w:r>
    </w:p>
    <w:p w14:paraId="201739F9" w14:textId="77777777" w:rsidR="003504B3" w:rsidRPr="00721DBF" w:rsidRDefault="00931FE0">
      <w:pPr>
        <w:pStyle w:val="P68B1DB1-Normal8"/>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*In the case of the agent legal entity, fill in the corporate name and the surname of the representative of the legal entity</w:t>
      </w:r>
    </w:p>
    <w:p w14:paraId="3617D448" w14:textId="77777777" w:rsidR="003504B3" w:rsidRPr="00721DBF" w:rsidRDefault="003504B3">
      <w:pPr>
        <w:spacing w:after="0" w:line="240" w:lineRule="auto"/>
        <w:jc w:val="both"/>
        <w:rPr>
          <w:rFonts w:ascii="Times New Roman" w:eastAsia="Calibri" w:hAnsi="Times New Roman" w:cs="Times New Roman"/>
          <w:sz w:val="24"/>
          <w:szCs w:val="24"/>
        </w:rPr>
      </w:pPr>
    </w:p>
    <w:p w14:paraId="4B37AB4B" w14:textId="77777777" w:rsidR="003504B3" w:rsidRPr="00721DBF" w:rsidRDefault="00931FE0">
      <w:pPr>
        <w:pStyle w:val="P68B1DB1-Normal6"/>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AGENT'S signature</w:t>
      </w:r>
      <w:r w:rsidRPr="00721DBF">
        <w:rPr>
          <w:rFonts w:ascii="Times New Roman" w:hAnsi="Times New Roman" w:cs="Times New Roman"/>
          <w:sz w:val="24"/>
          <w:szCs w:val="24"/>
        </w:rPr>
        <w:t>:            ______________________________</w:t>
      </w:r>
    </w:p>
    <w:p w14:paraId="17F253DC" w14:textId="4687E6EE" w:rsidR="003504B3" w:rsidRDefault="003504B3">
      <w:pPr>
        <w:spacing w:after="0" w:line="240" w:lineRule="auto"/>
        <w:jc w:val="both"/>
        <w:rPr>
          <w:rFonts w:ascii="Times New Roman" w:eastAsia="Calibri" w:hAnsi="Times New Roman" w:cs="Times New Roman"/>
          <w:sz w:val="24"/>
          <w:szCs w:val="24"/>
        </w:rPr>
      </w:pPr>
    </w:p>
    <w:p w14:paraId="3B300AA4" w14:textId="77777777" w:rsidR="003530CB" w:rsidRDefault="003530CB">
      <w:pPr>
        <w:spacing w:after="0" w:line="240" w:lineRule="auto"/>
        <w:jc w:val="both"/>
        <w:rPr>
          <w:rFonts w:ascii="Times New Roman" w:eastAsia="Calibri" w:hAnsi="Times New Roman" w:cs="Times New Roman"/>
          <w:sz w:val="24"/>
          <w:szCs w:val="24"/>
        </w:rPr>
      </w:pPr>
    </w:p>
    <w:p w14:paraId="6CC6847D" w14:textId="77777777" w:rsidR="003530CB" w:rsidRDefault="003530CB">
      <w:pPr>
        <w:spacing w:after="0" w:line="240" w:lineRule="auto"/>
        <w:jc w:val="both"/>
        <w:rPr>
          <w:rFonts w:ascii="Times New Roman" w:eastAsia="Calibri" w:hAnsi="Times New Roman" w:cs="Times New Roman"/>
          <w:sz w:val="24"/>
          <w:szCs w:val="24"/>
        </w:rPr>
      </w:pPr>
    </w:p>
    <w:p w14:paraId="1BB10EF6" w14:textId="77777777" w:rsidR="003530CB" w:rsidRDefault="003530CB">
      <w:pPr>
        <w:spacing w:after="0" w:line="240" w:lineRule="auto"/>
        <w:jc w:val="both"/>
        <w:rPr>
          <w:rFonts w:ascii="Times New Roman" w:eastAsia="Calibri" w:hAnsi="Times New Roman" w:cs="Times New Roman"/>
          <w:sz w:val="24"/>
          <w:szCs w:val="24"/>
        </w:rPr>
      </w:pPr>
    </w:p>
    <w:p w14:paraId="41248468" w14:textId="77777777" w:rsidR="003530CB" w:rsidRDefault="003530CB">
      <w:pPr>
        <w:spacing w:after="0" w:line="240" w:lineRule="auto"/>
        <w:jc w:val="both"/>
        <w:rPr>
          <w:rFonts w:ascii="Times New Roman" w:eastAsia="Calibri" w:hAnsi="Times New Roman" w:cs="Times New Roman"/>
          <w:sz w:val="24"/>
          <w:szCs w:val="24"/>
        </w:rPr>
      </w:pPr>
    </w:p>
    <w:p w14:paraId="41D9760A" w14:textId="77777777" w:rsidR="003530CB" w:rsidRDefault="003530CB">
      <w:pPr>
        <w:spacing w:after="0" w:line="240" w:lineRule="auto"/>
        <w:jc w:val="both"/>
        <w:rPr>
          <w:rFonts w:ascii="Times New Roman" w:eastAsia="Calibri" w:hAnsi="Times New Roman" w:cs="Times New Roman"/>
          <w:sz w:val="24"/>
          <w:szCs w:val="24"/>
        </w:rPr>
      </w:pPr>
    </w:p>
    <w:p w14:paraId="5BE25D8E" w14:textId="77777777" w:rsidR="003530CB" w:rsidRDefault="003530CB">
      <w:pPr>
        <w:spacing w:after="0" w:line="240" w:lineRule="auto"/>
        <w:jc w:val="both"/>
        <w:rPr>
          <w:rFonts w:ascii="Times New Roman" w:eastAsia="Calibri" w:hAnsi="Times New Roman" w:cs="Times New Roman"/>
          <w:sz w:val="24"/>
          <w:szCs w:val="24"/>
        </w:rPr>
      </w:pPr>
    </w:p>
    <w:p w14:paraId="327333BB" w14:textId="77777777" w:rsidR="003530CB" w:rsidRDefault="003530CB">
      <w:pPr>
        <w:spacing w:after="0" w:line="240" w:lineRule="auto"/>
        <w:jc w:val="both"/>
        <w:rPr>
          <w:rFonts w:ascii="Times New Roman" w:eastAsia="Calibri" w:hAnsi="Times New Roman" w:cs="Times New Roman"/>
          <w:sz w:val="24"/>
          <w:szCs w:val="24"/>
        </w:rPr>
      </w:pPr>
    </w:p>
    <w:p w14:paraId="3D6EABAD" w14:textId="77777777" w:rsidR="003530CB" w:rsidRDefault="003530CB">
      <w:pPr>
        <w:spacing w:after="0" w:line="240" w:lineRule="auto"/>
        <w:jc w:val="both"/>
        <w:rPr>
          <w:rFonts w:ascii="Times New Roman" w:eastAsia="Calibri" w:hAnsi="Times New Roman" w:cs="Times New Roman"/>
          <w:sz w:val="24"/>
          <w:szCs w:val="24"/>
        </w:rPr>
      </w:pPr>
    </w:p>
    <w:p w14:paraId="3CA23B2F" w14:textId="77777777" w:rsidR="003530CB" w:rsidRDefault="003530CB">
      <w:pPr>
        <w:spacing w:after="0" w:line="240" w:lineRule="auto"/>
        <w:jc w:val="both"/>
        <w:rPr>
          <w:rFonts w:ascii="Times New Roman" w:eastAsia="Calibri" w:hAnsi="Times New Roman" w:cs="Times New Roman"/>
          <w:sz w:val="24"/>
          <w:szCs w:val="24"/>
        </w:rPr>
      </w:pPr>
    </w:p>
    <w:p w14:paraId="47BBB183" w14:textId="77777777" w:rsidR="003530CB" w:rsidRDefault="003530CB">
      <w:pPr>
        <w:spacing w:after="0" w:line="240" w:lineRule="auto"/>
        <w:jc w:val="both"/>
        <w:rPr>
          <w:rFonts w:ascii="Times New Roman" w:eastAsia="Calibri" w:hAnsi="Times New Roman" w:cs="Times New Roman"/>
          <w:sz w:val="24"/>
          <w:szCs w:val="24"/>
        </w:rPr>
      </w:pPr>
    </w:p>
    <w:p w14:paraId="33F985B3" w14:textId="77777777" w:rsidR="003530CB" w:rsidRDefault="003530CB">
      <w:pPr>
        <w:spacing w:after="0" w:line="240" w:lineRule="auto"/>
        <w:jc w:val="both"/>
        <w:rPr>
          <w:rFonts w:ascii="Times New Roman" w:eastAsia="Calibri" w:hAnsi="Times New Roman" w:cs="Times New Roman"/>
          <w:sz w:val="24"/>
          <w:szCs w:val="24"/>
        </w:rPr>
      </w:pPr>
    </w:p>
    <w:p w14:paraId="1E033645" w14:textId="77777777" w:rsidR="003530CB" w:rsidRDefault="003530CB">
      <w:pPr>
        <w:spacing w:after="0" w:line="240" w:lineRule="auto"/>
        <w:jc w:val="both"/>
        <w:rPr>
          <w:rFonts w:ascii="Times New Roman" w:eastAsia="Calibri" w:hAnsi="Times New Roman" w:cs="Times New Roman"/>
          <w:sz w:val="24"/>
          <w:szCs w:val="24"/>
        </w:rPr>
      </w:pPr>
    </w:p>
    <w:p w14:paraId="35580EB9" w14:textId="77777777" w:rsidR="003530CB" w:rsidRDefault="003530CB">
      <w:pPr>
        <w:spacing w:after="0" w:line="240" w:lineRule="auto"/>
        <w:jc w:val="both"/>
        <w:rPr>
          <w:rFonts w:ascii="Times New Roman" w:eastAsia="Calibri" w:hAnsi="Times New Roman" w:cs="Times New Roman"/>
          <w:sz w:val="24"/>
          <w:szCs w:val="24"/>
        </w:rPr>
      </w:pPr>
    </w:p>
    <w:p w14:paraId="53ADFD74" w14:textId="77777777" w:rsidR="003530CB" w:rsidRPr="00721DBF" w:rsidRDefault="003530CB">
      <w:pPr>
        <w:spacing w:after="0" w:line="240" w:lineRule="auto"/>
        <w:jc w:val="both"/>
        <w:rPr>
          <w:rFonts w:ascii="Times New Roman" w:eastAsia="Calibri" w:hAnsi="Times New Roman" w:cs="Times New Roman"/>
          <w:sz w:val="24"/>
          <w:szCs w:val="24"/>
        </w:rPr>
      </w:pPr>
    </w:p>
    <w:p w14:paraId="3CF48E5E" w14:textId="5196768F" w:rsidR="00071AA3" w:rsidRPr="003530CB" w:rsidRDefault="00931FE0" w:rsidP="003530CB">
      <w:pPr>
        <w:pStyle w:val="P68B1DB1-Normal2"/>
        <w:spacing w:after="0" w:line="240" w:lineRule="auto"/>
        <w:rPr>
          <w:rFonts w:ascii="Times New Roman" w:hAnsi="Times New Roman" w:cs="Times New Roman"/>
          <w:b/>
          <w:sz w:val="24"/>
          <w:szCs w:val="24"/>
        </w:rPr>
      </w:pPr>
      <w:r w:rsidRPr="00721DB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8A2A5DB" wp14:editId="32C185C5">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396E5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0E0D1156" w14:textId="68572F84" w:rsidR="003504B3" w:rsidRPr="00807E50" w:rsidRDefault="00807E50" w:rsidP="00807E50">
      <w:pPr>
        <w:widowControl w:val="0"/>
        <w:jc w:val="both"/>
        <w:rPr>
          <w:rFonts w:ascii="Times New Roman" w:eastAsia="Calibri" w:hAnsi="Times New Roman" w:cs="Times New Roman"/>
          <w:i/>
          <w:szCs w:val="22"/>
        </w:rPr>
      </w:pPr>
      <w:r w:rsidRPr="001B1673">
        <w:rPr>
          <w:rFonts w:ascii="Times New Roman" w:hAnsi="Times New Roman" w:cs="Times New Roman"/>
          <w:i/>
          <w:szCs w:val="22"/>
        </w:rPr>
        <w:t>The correspondence ballot</w:t>
      </w:r>
      <w:r w:rsidRPr="001B1673">
        <w:rPr>
          <w:rFonts w:ascii="Times New Roman" w:hAnsi="Times New Roman" w:cs="Times New Roman"/>
          <w:szCs w:val="22"/>
        </w:rPr>
        <w:t xml:space="preserve"> </w:t>
      </w:r>
      <w:r w:rsidRPr="001B1673">
        <w:rPr>
          <w:rFonts w:ascii="Times New Roman" w:hAnsi="Times New Roman" w:cs="Times New Roman"/>
          <w:i/>
          <w:szCs w:val="22"/>
        </w:rPr>
        <w:t>by mail for item 4 on the agenda, signed, in original, shall be inserted in a separate, sealed envelope, clearly marked on the envelope "Confidential – Secret Ballot Instructions for the Ordinary General Meeting of Shareholders of 2</w:t>
      </w:r>
      <w:r w:rsidR="00AC7C0B">
        <w:rPr>
          <w:rFonts w:ascii="Times New Roman" w:hAnsi="Times New Roman" w:cs="Times New Roman"/>
          <w:i/>
          <w:szCs w:val="22"/>
        </w:rPr>
        <w:t>7</w:t>
      </w:r>
      <w:r w:rsidRPr="001B1673">
        <w:rPr>
          <w:rFonts w:ascii="Times New Roman" w:hAnsi="Times New Roman" w:cs="Times New Roman"/>
          <w:i/>
          <w:szCs w:val="22"/>
        </w:rPr>
        <w:t>.04.202</w:t>
      </w:r>
      <w:r w:rsidR="00AC7C0B">
        <w:rPr>
          <w:rFonts w:ascii="Times New Roman" w:hAnsi="Times New Roman" w:cs="Times New Roman"/>
          <w:i/>
          <w:szCs w:val="22"/>
        </w:rPr>
        <w:t>6</w:t>
      </w:r>
      <w:r w:rsidRPr="001B1673">
        <w:rPr>
          <w:rFonts w:ascii="Times New Roman" w:hAnsi="Times New Roman" w:cs="Times New Roman"/>
          <w:i/>
          <w:szCs w:val="22"/>
        </w:rPr>
        <w:t>/2</w:t>
      </w:r>
      <w:r w:rsidR="00AC7C0B">
        <w:rPr>
          <w:rFonts w:ascii="Times New Roman" w:hAnsi="Times New Roman" w:cs="Times New Roman"/>
          <w:i/>
          <w:szCs w:val="22"/>
        </w:rPr>
        <w:t>8</w:t>
      </w:r>
      <w:r w:rsidRPr="001B1673">
        <w:rPr>
          <w:rFonts w:ascii="Times New Roman" w:hAnsi="Times New Roman" w:cs="Times New Roman"/>
          <w:i/>
          <w:szCs w:val="22"/>
        </w:rPr>
        <w:t>.04.202</w:t>
      </w:r>
      <w:r w:rsidR="00AC7C0B">
        <w:rPr>
          <w:rFonts w:ascii="Times New Roman" w:hAnsi="Times New Roman" w:cs="Times New Roman"/>
          <w:i/>
          <w:szCs w:val="22"/>
        </w:rPr>
        <w:t>6</w:t>
      </w:r>
      <w:r w:rsidRPr="001B1673">
        <w:rPr>
          <w:rFonts w:ascii="Times New Roman" w:hAnsi="Times New Roman" w:cs="Times New Roman"/>
          <w:i/>
          <w:szCs w:val="22"/>
        </w:rPr>
        <w:t xml:space="preserve">", 12:00, and which shall be inserted, in turn, in the envelope containing the </w:t>
      </w:r>
      <w:r w:rsidRPr="001B1673">
        <w:rPr>
          <w:rFonts w:ascii="Times New Roman" w:hAnsi="Times New Roman" w:cs="Times New Roman"/>
          <w:szCs w:val="22"/>
        </w:rPr>
        <w:t xml:space="preserve">correspondence ballot </w:t>
      </w:r>
      <w:r w:rsidRPr="001B1673">
        <w:rPr>
          <w:rFonts w:ascii="Times New Roman" w:hAnsi="Times New Roman" w:cs="Times New Roman"/>
          <w:i/>
          <w:szCs w:val="22"/>
        </w:rPr>
        <w:t>by mail dedicated to the other items on the agenda of the Ordinary General Meeting of Shareholders and the related documents; these shall be forwarded for registration at the Company's registered office no later than 2</w:t>
      </w:r>
      <w:r w:rsidR="009D4527">
        <w:rPr>
          <w:rFonts w:ascii="Times New Roman" w:hAnsi="Times New Roman" w:cs="Times New Roman"/>
          <w:i/>
          <w:szCs w:val="22"/>
        </w:rPr>
        <w:t>4</w:t>
      </w:r>
      <w:r w:rsidRPr="001B1673">
        <w:rPr>
          <w:rFonts w:ascii="Times New Roman" w:hAnsi="Times New Roman" w:cs="Times New Roman"/>
          <w:i/>
          <w:szCs w:val="22"/>
        </w:rPr>
        <w:t>.04.202</w:t>
      </w:r>
      <w:r w:rsidR="009D4527">
        <w:rPr>
          <w:rFonts w:ascii="Times New Roman" w:hAnsi="Times New Roman" w:cs="Times New Roman"/>
          <w:i/>
          <w:szCs w:val="22"/>
        </w:rPr>
        <w:t>6</w:t>
      </w:r>
      <w:r w:rsidRPr="001B1673">
        <w:rPr>
          <w:rFonts w:ascii="Times New Roman" w:hAnsi="Times New Roman" w:cs="Times New Roman"/>
          <w:i/>
          <w:szCs w:val="22"/>
        </w:rPr>
        <w:t>, 1</w:t>
      </w:r>
      <w:r w:rsidR="009D4527">
        <w:rPr>
          <w:rFonts w:ascii="Times New Roman" w:hAnsi="Times New Roman" w:cs="Times New Roman"/>
          <w:i/>
          <w:szCs w:val="22"/>
        </w:rPr>
        <w:t>7</w:t>
      </w:r>
      <w:r w:rsidRPr="001B1673">
        <w:rPr>
          <w:rFonts w:ascii="Times New Roman" w:hAnsi="Times New Roman" w:cs="Times New Roman"/>
          <w:i/>
          <w:szCs w:val="22"/>
        </w:rPr>
        <w:t>:00 p.m., clearly marked on the envelope "For the Ordinary General Meeting of Shareholders  of 2</w:t>
      </w:r>
      <w:r w:rsidR="009D4527">
        <w:rPr>
          <w:rFonts w:ascii="Times New Roman" w:hAnsi="Times New Roman" w:cs="Times New Roman"/>
          <w:i/>
          <w:szCs w:val="22"/>
        </w:rPr>
        <w:t>7</w:t>
      </w:r>
      <w:r w:rsidRPr="001B1673">
        <w:rPr>
          <w:rFonts w:ascii="Times New Roman" w:hAnsi="Times New Roman" w:cs="Times New Roman"/>
          <w:i/>
          <w:szCs w:val="22"/>
        </w:rPr>
        <w:t>.04.202</w:t>
      </w:r>
      <w:r w:rsidR="009D4527">
        <w:rPr>
          <w:rFonts w:ascii="Times New Roman" w:hAnsi="Times New Roman" w:cs="Times New Roman"/>
          <w:i/>
          <w:szCs w:val="22"/>
        </w:rPr>
        <w:t>6</w:t>
      </w:r>
      <w:r w:rsidRPr="001B1673">
        <w:rPr>
          <w:rFonts w:ascii="Times New Roman" w:hAnsi="Times New Roman" w:cs="Times New Roman"/>
          <w:i/>
          <w:szCs w:val="22"/>
        </w:rPr>
        <w:t>/2</w:t>
      </w:r>
      <w:r w:rsidR="009D4527">
        <w:rPr>
          <w:rFonts w:ascii="Times New Roman" w:hAnsi="Times New Roman" w:cs="Times New Roman"/>
          <w:i/>
          <w:szCs w:val="22"/>
        </w:rPr>
        <w:t>8</w:t>
      </w:r>
      <w:r w:rsidRPr="001B1673">
        <w:rPr>
          <w:rFonts w:ascii="Times New Roman" w:hAnsi="Times New Roman" w:cs="Times New Roman"/>
          <w:i/>
          <w:szCs w:val="22"/>
        </w:rPr>
        <w:t>.04.202</w:t>
      </w:r>
      <w:r w:rsidR="009D4527">
        <w:rPr>
          <w:rFonts w:ascii="Times New Roman" w:hAnsi="Times New Roman" w:cs="Times New Roman"/>
          <w:i/>
          <w:szCs w:val="22"/>
        </w:rPr>
        <w:t>6</w:t>
      </w:r>
      <w:r w:rsidRPr="001B1673">
        <w:rPr>
          <w:rFonts w:ascii="Times New Roman" w:hAnsi="Times New Roman" w:cs="Times New Roman"/>
          <w:i/>
          <w:szCs w:val="22"/>
        </w:rPr>
        <w:t xml:space="preserve">". If the signed </w:t>
      </w:r>
      <w:r w:rsidRPr="001B1673">
        <w:rPr>
          <w:rFonts w:ascii="Times New Roman" w:hAnsi="Times New Roman" w:cs="Times New Roman"/>
          <w:szCs w:val="22"/>
        </w:rPr>
        <w:t xml:space="preserve">correspondence ballot </w:t>
      </w:r>
      <w:r w:rsidRPr="001B1673">
        <w:rPr>
          <w:rFonts w:ascii="Times New Roman" w:hAnsi="Times New Roman" w:cs="Times New Roman"/>
          <w:i/>
          <w:szCs w:val="22"/>
        </w:rPr>
        <w:t>by mail dedicated to item 4 on the agenda is sent by email with qualified electronic signature, in accordance with Law 455/2001 on the electronic signature, republished, it shall be sent to the address: ir@arobsgroup.com, in a separate email, with a qualified electronic signature, stating in the subject "Confidential – Secret Voting Instructions for the Ordinary General Meeting of Shareholders of 2</w:t>
      </w:r>
      <w:r w:rsidR="009D4527">
        <w:rPr>
          <w:rFonts w:ascii="Times New Roman" w:hAnsi="Times New Roman" w:cs="Times New Roman"/>
          <w:i/>
          <w:szCs w:val="22"/>
        </w:rPr>
        <w:t>7</w:t>
      </w:r>
      <w:r w:rsidRPr="001B1673">
        <w:rPr>
          <w:rFonts w:ascii="Times New Roman" w:hAnsi="Times New Roman" w:cs="Times New Roman"/>
          <w:i/>
          <w:szCs w:val="22"/>
        </w:rPr>
        <w:t>.04.202</w:t>
      </w:r>
      <w:r w:rsidR="009D4527">
        <w:rPr>
          <w:rFonts w:ascii="Times New Roman" w:hAnsi="Times New Roman" w:cs="Times New Roman"/>
          <w:i/>
          <w:szCs w:val="22"/>
        </w:rPr>
        <w:t>6</w:t>
      </w:r>
      <w:r w:rsidRPr="001B1673">
        <w:rPr>
          <w:rFonts w:ascii="Times New Roman" w:hAnsi="Times New Roman" w:cs="Times New Roman"/>
          <w:i/>
          <w:szCs w:val="22"/>
        </w:rPr>
        <w:t>/2</w:t>
      </w:r>
      <w:r w:rsidR="009D4527">
        <w:rPr>
          <w:rFonts w:ascii="Times New Roman" w:hAnsi="Times New Roman" w:cs="Times New Roman"/>
          <w:i/>
          <w:szCs w:val="22"/>
        </w:rPr>
        <w:t>8</w:t>
      </w:r>
      <w:r w:rsidRPr="001B1673">
        <w:rPr>
          <w:rFonts w:ascii="Times New Roman" w:hAnsi="Times New Roman" w:cs="Times New Roman"/>
          <w:i/>
          <w:szCs w:val="22"/>
        </w:rPr>
        <w:t>.04.202</w:t>
      </w:r>
      <w:r w:rsidR="009D4527">
        <w:rPr>
          <w:rFonts w:ascii="Times New Roman" w:hAnsi="Times New Roman" w:cs="Times New Roman"/>
          <w:i/>
          <w:szCs w:val="22"/>
        </w:rPr>
        <w:t>6</w:t>
      </w:r>
      <w:r w:rsidRPr="001B1673">
        <w:rPr>
          <w:rFonts w:ascii="Times New Roman" w:hAnsi="Times New Roman" w:cs="Times New Roman"/>
          <w:i/>
          <w:szCs w:val="22"/>
        </w:rPr>
        <w:t>"; it shall be forwarded for registration at the Company's registered office no later than 2</w:t>
      </w:r>
      <w:r w:rsidR="009D4527">
        <w:rPr>
          <w:rFonts w:ascii="Times New Roman" w:hAnsi="Times New Roman" w:cs="Times New Roman"/>
          <w:i/>
          <w:szCs w:val="22"/>
        </w:rPr>
        <w:t>4</w:t>
      </w:r>
      <w:r w:rsidRPr="001B1673">
        <w:rPr>
          <w:rFonts w:ascii="Times New Roman" w:hAnsi="Times New Roman" w:cs="Times New Roman"/>
          <w:i/>
          <w:szCs w:val="22"/>
        </w:rPr>
        <w:t>.04.202</w:t>
      </w:r>
      <w:r w:rsidR="009D4527">
        <w:rPr>
          <w:rFonts w:ascii="Times New Roman" w:hAnsi="Times New Roman" w:cs="Times New Roman"/>
          <w:i/>
          <w:szCs w:val="22"/>
        </w:rPr>
        <w:t>6</w:t>
      </w:r>
      <w:r w:rsidRPr="001B1673">
        <w:rPr>
          <w:rFonts w:ascii="Times New Roman" w:hAnsi="Times New Roman" w:cs="Times New Roman"/>
          <w:i/>
          <w:szCs w:val="22"/>
        </w:rPr>
        <w:t>, 1</w:t>
      </w:r>
      <w:r w:rsidR="009D4527">
        <w:rPr>
          <w:rFonts w:ascii="Times New Roman" w:hAnsi="Times New Roman" w:cs="Times New Roman"/>
          <w:i/>
          <w:szCs w:val="22"/>
        </w:rPr>
        <w:t>7</w:t>
      </w:r>
      <w:r w:rsidRPr="001B1673">
        <w:rPr>
          <w:rFonts w:ascii="Times New Roman" w:hAnsi="Times New Roman" w:cs="Times New Roman"/>
          <w:i/>
          <w:szCs w:val="22"/>
        </w:rPr>
        <w:t>:00 p.m.</w:t>
      </w:r>
    </w:p>
    <w:sectPr w:rsidR="003504B3" w:rsidRPr="00807E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F451" w14:textId="77777777" w:rsidR="00E15B3B" w:rsidRDefault="00E15B3B">
      <w:pPr>
        <w:spacing w:after="0" w:line="240" w:lineRule="auto"/>
      </w:pPr>
      <w:r>
        <w:separator/>
      </w:r>
    </w:p>
  </w:endnote>
  <w:endnote w:type="continuationSeparator" w:id="0">
    <w:p w14:paraId="4362A1A1" w14:textId="77777777" w:rsidR="00E15B3B" w:rsidRDefault="00E1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3504B3" w:rsidRDefault="00931FE0">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3504B3" w:rsidRDefault="00350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E18D" w14:textId="77777777" w:rsidR="00E15B3B" w:rsidRDefault="00E15B3B">
      <w:pPr>
        <w:spacing w:after="0" w:line="240" w:lineRule="auto"/>
      </w:pPr>
      <w:r>
        <w:separator/>
      </w:r>
    </w:p>
  </w:footnote>
  <w:footnote w:type="continuationSeparator" w:id="0">
    <w:p w14:paraId="15EBCF3B" w14:textId="77777777" w:rsidR="00E15B3B" w:rsidRDefault="00E1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3504B3" w:rsidRDefault="00931FE0">
    <w:pPr>
      <w:pStyle w:val="P68B1DB1-Header13"/>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3504B3" w:rsidRDefault="003504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ACA67E8"/>
    <w:multiLevelType w:val="hybridMultilevel"/>
    <w:tmpl w:val="1CE6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DC534F"/>
    <w:multiLevelType w:val="hybridMultilevel"/>
    <w:tmpl w:val="39E4436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2"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504C8D"/>
    <w:multiLevelType w:val="hybridMultilevel"/>
    <w:tmpl w:val="35A0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433957">
    <w:abstractNumId w:val="4"/>
  </w:num>
  <w:num w:numId="2" w16cid:durableId="1908489893">
    <w:abstractNumId w:val="28"/>
  </w:num>
  <w:num w:numId="3" w16cid:durableId="358363053">
    <w:abstractNumId w:val="23"/>
  </w:num>
  <w:num w:numId="4" w16cid:durableId="1544057139">
    <w:abstractNumId w:val="30"/>
  </w:num>
  <w:num w:numId="5" w16cid:durableId="1250851626">
    <w:abstractNumId w:val="32"/>
  </w:num>
  <w:num w:numId="6" w16cid:durableId="186188200">
    <w:abstractNumId w:val="21"/>
  </w:num>
  <w:num w:numId="7" w16cid:durableId="1398670065">
    <w:abstractNumId w:val="7"/>
  </w:num>
  <w:num w:numId="8" w16cid:durableId="505289076">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101274">
    <w:abstractNumId w:val="12"/>
  </w:num>
  <w:num w:numId="10" w16cid:durableId="165631286">
    <w:abstractNumId w:val="13"/>
  </w:num>
  <w:num w:numId="11" w16cid:durableId="1810127886">
    <w:abstractNumId w:val="16"/>
  </w:num>
  <w:num w:numId="12" w16cid:durableId="1425300855">
    <w:abstractNumId w:val="0"/>
  </w:num>
  <w:num w:numId="13" w16cid:durableId="1254783406">
    <w:abstractNumId w:val="26"/>
  </w:num>
  <w:num w:numId="14" w16cid:durableId="25181628">
    <w:abstractNumId w:val="15"/>
  </w:num>
  <w:num w:numId="15" w16cid:durableId="2116711478">
    <w:abstractNumId w:val="8"/>
  </w:num>
  <w:num w:numId="16" w16cid:durableId="720177089">
    <w:abstractNumId w:val="18"/>
  </w:num>
  <w:num w:numId="17" w16cid:durableId="895432799">
    <w:abstractNumId w:val="19"/>
  </w:num>
  <w:num w:numId="18" w16cid:durableId="569925574">
    <w:abstractNumId w:val="17"/>
  </w:num>
  <w:num w:numId="19" w16cid:durableId="1411998217">
    <w:abstractNumId w:val="5"/>
  </w:num>
  <w:num w:numId="20" w16cid:durableId="1612324296">
    <w:abstractNumId w:val="9"/>
  </w:num>
  <w:num w:numId="21" w16cid:durableId="1975091161">
    <w:abstractNumId w:val="10"/>
  </w:num>
  <w:num w:numId="22" w16cid:durableId="129369707">
    <w:abstractNumId w:val="6"/>
  </w:num>
  <w:num w:numId="23" w16cid:durableId="1884904181">
    <w:abstractNumId w:val="14"/>
  </w:num>
  <w:num w:numId="24" w16cid:durableId="1378237790">
    <w:abstractNumId w:val="31"/>
  </w:num>
  <w:num w:numId="25" w16cid:durableId="1087767888">
    <w:abstractNumId w:val="29"/>
  </w:num>
  <w:num w:numId="26" w16cid:durableId="2143576419">
    <w:abstractNumId w:val="24"/>
  </w:num>
  <w:num w:numId="27" w16cid:durableId="1346251815">
    <w:abstractNumId w:val="27"/>
  </w:num>
  <w:num w:numId="28" w16cid:durableId="1659846970">
    <w:abstractNumId w:val="2"/>
  </w:num>
  <w:num w:numId="29" w16cid:durableId="1084836595">
    <w:abstractNumId w:val="20"/>
  </w:num>
  <w:num w:numId="30" w16cid:durableId="896207859">
    <w:abstractNumId w:val="3"/>
  </w:num>
  <w:num w:numId="31" w16cid:durableId="129830527">
    <w:abstractNumId w:val="25"/>
  </w:num>
  <w:num w:numId="32" w16cid:durableId="26567877">
    <w:abstractNumId w:val="11"/>
  </w:num>
  <w:num w:numId="33" w16cid:durableId="326981339">
    <w:abstractNumId w:val="22"/>
  </w:num>
  <w:num w:numId="34" w16cid:durableId="89701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710E8"/>
    <w:rsid w:val="00071AA3"/>
    <w:rsid w:val="000748D8"/>
    <w:rsid w:val="00074A81"/>
    <w:rsid w:val="00077910"/>
    <w:rsid w:val="00077C87"/>
    <w:rsid w:val="00083197"/>
    <w:rsid w:val="000907A6"/>
    <w:rsid w:val="0009290C"/>
    <w:rsid w:val="000A18EA"/>
    <w:rsid w:val="000A1BBB"/>
    <w:rsid w:val="000A36E0"/>
    <w:rsid w:val="000A45E6"/>
    <w:rsid w:val="000B5476"/>
    <w:rsid w:val="000D6FB0"/>
    <w:rsid w:val="000D7210"/>
    <w:rsid w:val="000E366F"/>
    <w:rsid w:val="000E5828"/>
    <w:rsid w:val="000E6B84"/>
    <w:rsid w:val="000F05DC"/>
    <w:rsid w:val="000F77CD"/>
    <w:rsid w:val="00104808"/>
    <w:rsid w:val="00116A00"/>
    <w:rsid w:val="001252D4"/>
    <w:rsid w:val="001267E5"/>
    <w:rsid w:val="001342A6"/>
    <w:rsid w:val="00136ED2"/>
    <w:rsid w:val="00145546"/>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4399"/>
    <w:rsid w:val="00195FD1"/>
    <w:rsid w:val="00196E7D"/>
    <w:rsid w:val="001A341F"/>
    <w:rsid w:val="001C0651"/>
    <w:rsid w:val="001C3975"/>
    <w:rsid w:val="001D4FB7"/>
    <w:rsid w:val="001F6575"/>
    <w:rsid w:val="00200624"/>
    <w:rsid w:val="00206C84"/>
    <w:rsid w:val="00210235"/>
    <w:rsid w:val="00220820"/>
    <w:rsid w:val="00224E43"/>
    <w:rsid w:val="002338ED"/>
    <w:rsid w:val="00235D41"/>
    <w:rsid w:val="0025796F"/>
    <w:rsid w:val="00257AF5"/>
    <w:rsid w:val="002615CE"/>
    <w:rsid w:val="0026161B"/>
    <w:rsid w:val="0026259C"/>
    <w:rsid w:val="00266DEA"/>
    <w:rsid w:val="002769B4"/>
    <w:rsid w:val="00281037"/>
    <w:rsid w:val="00291B53"/>
    <w:rsid w:val="00292E46"/>
    <w:rsid w:val="00295144"/>
    <w:rsid w:val="00295769"/>
    <w:rsid w:val="002971CE"/>
    <w:rsid w:val="002B2823"/>
    <w:rsid w:val="002C1689"/>
    <w:rsid w:val="002C3A3F"/>
    <w:rsid w:val="002D3078"/>
    <w:rsid w:val="002D39FC"/>
    <w:rsid w:val="002E2797"/>
    <w:rsid w:val="002F7322"/>
    <w:rsid w:val="00310189"/>
    <w:rsid w:val="003135DE"/>
    <w:rsid w:val="00323005"/>
    <w:rsid w:val="00323DB4"/>
    <w:rsid w:val="00332A1A"/>
    <w:rsid w:val="0034225B"/>
    <w:rsid w:val="00342608"/>
    <w:rsid w:val="0034323E"/>
    <w:rsid w:val="003432E2"/>
    <w:rsid w:val="003504B3"/>
    <w:rsid w:val="003530CB"/>
    <w:rsid w:val="00362BBB"/>
    <w:rsid w:val="00366BA1"/>
    <w:rsid w:val="00367E3A"/>
    <w:rsid w:val="00374429"/>
    <w:rsid w:val="00374DB2"/>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10A9"/>
    <w:rsid w:val="00452557"/>
    <w:rsid w:val="004556DB"/>
    <w:rsid w:val="00456827"/>
    <w:rsid w:val="00456FEB"/>
    <w:rsid w:val="0046265E"/>
    <w:rsid w:val="004634E0"/>
    <w:rsid w:val="00465EAF"/>
    <w:rsid w:val="0048341E"/>
    <w:rsid w:val="004840C1"/>
    <w:rsid w:val="004A77F7"/>
    <w:rsid w:val="004B4BE8"/>
    <w:rsid w:val="004C115C"/>
    <w:rsid w:val="004C7424"/>
    <w:rsid w:val="004D5A71"/>
    <w:rsid w:val="004E3C50"/>
    <w:rsid w:val="004E4C04"/>
    <w:rsid w:val="004E4FD6"/>
    <w:rsid w:val="004E657F"/>
    <w:rsid w:val="004E6AF3"/>
    <w:rsid w:val="004F2A4E"/>
    <w:rsid w:val="004F42ED"/>
    <w:rsid w:val="0050008C"/>
    <w:rsid w:val="00506743"/>
    <w:rsid w:val="005117F0"/>
    <w:rsid w:val="0051521A"/>
    <w:rsid w:val="00520162"/>
    <w:rsid w:val="0052354A"/>
    <w:rsid w:val="00527623"/>
    <w:rsid w:val="00530111"/>
    <w:rsid w:val="00540190"/>
    <w:rsid w:val="005561CD"/>
    <w:rsid w:val="005562DF"/>
    <w:rsid w:val="00561F49"/>
    <w:rsid w:val="00571B70"/>
    <w:rsid w:val="005742CF"/>
    <w:rsid w:val="00574FAE"/>
    <w:rsid w:val="005767A7"/>
    <w:rsid w:val="00590BBE"/>
    <w:rsid w:val="005932E0"/>
    <w:rsid w:val="00594ADE"/>
    <w:rsid w:val="00594FC0"/>
    <w:rsid w:val="005A12BD"/>
    <w:rsid w:val="005B3C50"/>
    <w:rsid w:val="005B515A"/>
    <w:rsid w:val="005D0720"/>
    <w:rsid w:val="005D4FD3"/>
    <w:rsid w:val="005E1515"/>
    <w:rsid w:val="005E72A5"/>
    <w:rsid w:val="005E7BFF"/>
    <w:rsid w:val="005F1157"/>
    <w:rsid w:val="005F1D0A"/>
    <w:rsid w:val="005F5DEF"/>
    <w:rsid w:val="006110AF"/>
    <w:rsid w:val="006137B7"/>
    <w:rsid w:val="0061643B"/>
    <w:rsid w:val="00620573"/>
    <w:rsid w:val="00623D44"/>
    <w:rsid w:val="00631AA1"/>
    <w:rsid w:val="00641861"/>
    <w:rsid w:val="006527C4"/>
    <w:rsid w:val="00667145"/>
    <w:rsid w:val="00674436"/>
    <w:rsid w:val="00675CBF"/>
    <w:rsid w:val="00690BC9"/>
    <w:rsid w:val="00693929"/>
    <w:rsid w:val="006A448A"/>
    <w:rsid w:val="006C5844"/>
    <w:rsid w:val="006C785D"/>
    <w:rsid w:val="006D5D22"/>
    <w:rsid w:val="006F3FB9"/>
    <w:rsid w:val="00712478"/>
    <w:rsid w:val="00721DBF"/>
    <w:rsid w:val="00725014"/>
    <w:rsid w:val="00730A5E"/>
    <w:rsid w:val="00741219"/>
    <w:rsid w:val="007422FA"/>
    <w:rsid w:val="007465A6"/>
    <w:rsid w:val="007625EA"/>
    <w:rsid w:val="007648B9"/>
    <w:rsid w:val="007658CC"/>
    <w:rsid w:val="00771E1E"/>
    <w:rsid w:val="00781D4F"/>
    <w:rsid w:val="00784917"/>
    <w:rsid w:val="0078784E"/>
    <w:rsid w:val="00797B16"/>
    <w:rsid w:val="007A4D95"/>
    <w:rsid w:val="007A6DF0"/>
    <w:rsid w:val="007A7826"/>
    <w:rsid w:val="007C53F9"/>
    <w:rsid w:val="007D1862"/>
    <w:rsid w:val="007D4273"/>
    <w:rsid w:val="007E3524"/>
    <w:rsid w:val="007E3CCC"/>
    <w:rsid w:val="007F2307"/>
    <w:rsid w:val="007F6324"/>
    <w:rsid w:val="00805260"/>
    <w:rsid w:val="0080742D"/>
    <w:rsid w:val="00807E50"/>
    <w:rsid w:val="00816462"/>
    <w:rsid w:val="00816D46"/>
    <w:rsid w:val="00825279"/>
    <w:rsid w:val="00833389"/>
    <w:rsid w:val="008341AA"/>
    <w:rsid w:val="0084752F"/>
    <w:rsid w:val="00847553"/>
    <w:rsid w:val="0085074A"/>
    <w:rsid w:val="008560F3"/>
    <w:rsid w:val="00862BC6"/>
    <w:rsid w:val="00864344"/>
    <w:rsid w:val="008675CE"/>
    <w:rsid w:val="00874ADA"/>
    <w:rsid w:val="00876E71"/>
    <w:rsid w:val="008904E2"/>
    <w:rsid w:val="00891FD9"/>
    <w:rsid w:val="008A0807"/>
    <w:rsid w:val="008A4CD5"/>
    <w:rsid w:val="008A7737"/>
    <w:rsid w:val="008B0F23"/>
    <w:rsid w:val="008B64E3"/>
    <w:rsid w:val="008C47B7"/>
    <w:rsid w:val="008C4CBC"/>
    <w:rsid w:val="008C5FD4"/>
    <w:rsid w:val="008E08F2"/>
    <w:rsid w:val="008E0D98"/>
    <w:rsid w:val="008F0BE9"/>
    <w:rsid w:val="008F190F"/>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31FE0"/>
    <w:rsid w:val="0093449B"/>
    <w:rsid w:val="00934FFA"/>
    <w:rsid w:val="00942CE0"/>
    <w:rsid w:val="009461B8"/>
    <w:rsid w:val="00960B2D"/>
    <w:rsid w:val="009621C4"/>
    <w:rsid w:val="0096340D"/>
    <w:rsid w:val="00984E9D"/>
    <w:rsid w:val="00985040"/>
    <w:rsid w:val="009A0E8C"/>
    <w:rsid w:val="009A3632"/>
    <w:rsid w:val="009B4503"/>
    <w:rsid w:val="009B6113"/>
    <w:rsid w:val="009C1626"/>
    <w:rsid w:val="009C260E"/>
    <w:rsid w:val="009C4A8F"/>
    <w:rsid w:val="009D01CE"/>
    <w:rsid w:val="009D4527"/>
    <w:rsid w:val="009D5CA0"/>
    <w:rsid w:val="009D6D04"/>
    <w:rsid w:val="009E7AA9"/>
    <w:rsid w:val="009E7F92"/>
    <w:rsid w:val="009F6F0A"/>
    <w:rsid w:val="00A01995"/>
    <w:rsid w:val="00A15672"/>
    <w:rsid w:val="00A22052"/>
    <w:rsid w:val="00A2579E"/>
    <w:rsid w:val="00A261C8"/>
    <w:rsid w:val="00A37AD2"/>
    <w:rsid w:val="00A435C1"/>
    <w:rsid w:val="00A46481"/>
    <w:rsid w:val="00A52969"/>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C7C0B"/>
    <w:rsid w:val="00AD123C"/>
    <w:rsid w:val="00AD3BF8"/>
    <w:rsid w:val="00AD6E26"/>
    <w:rsid w:val="00AE5E96"/>
    <w:rsid w:val="00AF7501"/>
    <w:rsid w:val="00B00C65"/>
    <w:rsid w:val="00B02C65"/>
    <w:rsid w:val="00B05874"/>
    <w:rsid w:val="00B135CA"/>
    <w:rsid w:val="00B178AC"/>
    <w:rsid w:val="00B17FD2"/>
    <w:rsid w:val="00B24B3B"/>
    <w:rsid w:val="00B26FB1"/>
    <w:rsid w:val="00B4158D"/>
    <w:rsid w:val="00B47BFA"/>
    <w:rsid w:val="00B53A08"/>
    <w:rsid w:val="00B63A27"/>
    <w:rsid w:val="00B653F3"/>
    <w:rsid w:val="00B661CA"/>
    <w:rsid w:val="00B7350F"/>
    <w:rsid w:val="00B80844"/>
    <w:rsid w:val="00B80EC8"/>
    <w:rsid w:val="00B82ABB"/>
    <w:rsid w:val="00B95895"/>
    <w:rsid w:val="00B96A14"/>
    <w:rsid w:val="00BB191F"/>
    <w:rsid w:val="00BC112C"/>
    <w:rsid w:val="00BC1CFE"/>
    <w:rsid w:val="00BC3302"/>
    <w:rsid w:val="00BC7034"/>
    <w:rsid w:val="00BC76B4"/>
    <w:rsid w:val="00BD58A9"/>
    <w:rsid w:val="00BE3796"/>
    <w:rsid w:val="00BF5800"/>
    <w:rsid w:val="00C02A6A"/>
    <w:rsid w:val="00C1459E"/>
    <w:rsid w:val="00C22F80"/>
    <w:rsid w:val="00C23599"/>
    <w:rsid w:val="00C236BC"/>
    <w:rsid w:val="00C23D7D"/>
    <w:rsid w:val="00C27F8A"/>
    <w:rsid w:val="00C37202"/>
    <w:rsid w:val="00C44AC9"/>
    <w:rsid w:val="00C57C76"/>
    <w:rsid w:val="00C64264"/>
    <w:rsid w:val="00C65B5F"/>
    <w:rsid w:val="00C67149"/>
    <w:rsid w:val="00C80959"/>
    <w:rsid w:val="00C819C7"/>
    <w:rsid w:val="00C86A13"/>
    <w:rsid w:val="00C872F2"/>
    <w:rsid w:val="00C9031C"/>
    <w:rsid w:val="00C92BBE"/>
    <w:rsid w:val="00CA1921"/>
    <w:rsid w:val="00CB17FB"/>
    <w:rsid w:val="00CB3A37"/>
    <w:rsid w:val="00CB4A86"/>
    <w:rsid w:val="00CE58BE"/>
    <w:rsid w:val="00CE7F34"/>
    <w:rsid w:val="00CF33C8"/>
    <w:rsid w:val="00CF3D01"/>
    <w:rsid w:val="00CF442F"/>
    <w:rsid w:val="00CF7596"/>
    <w:rsid w:val="00D15577"/>
    <w:rsid w:val="00D20BD6"/>
    <w:rsid w:val="00D214A4"/>
    <w:rsid w:val="00D234C2"/>
    <w:rsid w:val="00D26296"/>
    <w:rsid w:val="00D33B32"/>
    <w:rsid w:val="00D33CF9"/>
    <w:rsid w:val="00D35B06"/>
    <w:rsid w:val="00D44FC5"/>
    <w:rsid w:val="00D45199"/>
    <w:rsid w:val="00D45A70"/>
    <w:rsid w:val="00D46590"/>
    <w:rsid w:val="00D508CF"/>
    <w:rsid w:val="00D604B5"/>
    <w:rsid w:val="00D650EF"/>
    <w:rsid w:val="00D70599"/>
    <w:rsid w:val="00D74DBB"/>
    <w:rsid w:val="00D74E04"/>
    <w:rsid w:val="00D913BC"/>
    <w:rsid w:val="00D95687"/>
    <w:rsid w:val="00DA7223"/>
    <w:rsid w:val="00DB6115"/>
    <w:rsid w:val="00DC4D8B"/>
    <w:rsid w:val="00DD4172"/>
    <w:rsid w:val="00DD4DF8"/>
    <w:rsid w:val="00DE175F"/>
    <w:rsid w:val="00DE319B"/>
    <w:rsid w:val="00DE676B"/>
    <w:rsid w:val="00DE7A69"/>
    <w:rsid w:val="00DF3C96"/>
    <w:rsid w:val="00DF52A5"/>
    <w:rsid w:val="00E15B3B"/>
    <w:rsid w:val="00E25BD6"/>
    <w:rsid w:val="00E270B8"/>
    <w:rsid w:val="00E347F7"/>
    <w:rsid w:val="00E35EF2"/>
    <w:rsid w:val="00E35F23"/>
    <w:rsid w:val="00E36497"/>
    <w:rsid w:val="00E45EA0"/>
    <w:rsid w:val="00E47EA6"/>
    <w:rsid w:val="00E552BC"/>
    <w:rsid w:val="00E559A4"/>
    <w:rsid w:val="00E56247"/>
    <w:rsid w:val="00E57560"/>
    <w:rsid w:val="00E57C12"/>
    <w:rsid w:val="00E6195E"/>
    <w:rsid w:val="00E743E2"/>
    <w:rsid w:val="00E75F9D"/>
    <w:rsid w:val="00E84B2D"/>
    <w:rsid w:val="00E975EA"/>
    <w:rsid w:val="00EA5C3A"/>
    <w:rsid w:val="00EB1EB2"/>
    <w:rsid w:val="00EC78DD"/>
    <w:rsid w:val="00ED353F"/>
    <w:rsid w:val="00ED5F9D"/>
    <w:rsid w:val="00EF30F7"/>
    <w:rsid w:val="00F02A7C"/>
    <w:rsid w:val="00F07E33"/>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76E0A"/>
    <w:rsid w:val="00F82F07"/>
    <w:rsid w:val="00F868D8"/>
    <w:rsid w:val="00FA0C29"/>
    <w:rsid w:val="00FA794E"/>
    <w:rsid w:val="00FB5E88"/>
    <w:rsid w:val="00FB6FF7"/>
    <w:rsid w:val="00FC19F4"/>
    <w:rsid w:val="00FC79A0"/>
    <w:rsid w:val="00FD159D"/>
    <w:rsid w:val="00FD4649"/>
    <w:rsid w:val="00FE0857"/>
    <w:rsid w:val="00FF12D1"/>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eastAsia="Calibri" w:cstheme="minorHAnsi"/>
      <w:b/>
    </w:rPr>
  </w:style>
  <w:style w:type="paragraph" w:customStyle="1" w:styleId="P68B1DB1-Normal2">
    <w:name w:val="P68B1DB1-Normal2"/>
    <w:basedOn w:val="Normal"/>
    <w:rPr>
      <w:rFonts w:eastAsia="Calibri" w:cstheme="minorHAnsi"/>
    </w:rPr>
  </w:style>
  <w:style w:type="paragraph" w:customStyle="1" w:styleId="P68B1DB1-Normal3">
    <w:name w:val="P68B1DB1-Normal3"/>
    <w:basedOn w:val="Normal"/>
    <w:rPr>
      <w:rFonts w:eastAsia="Calibri" w:cstheme="minorHAnsi"/>
      <w:i/>
    </w:rPr>
  </w:style>
  <w:style w:type="paragraph" w:customStyle="1" w:styleId="P68B1DB1-Normal4">
    <w:name w:val="P68B1DB1-Normal4"/>
    <w:basedOn w:val="Normal"/>
    <w:rPr>
      <w:rFonts w:eastAsia="Calibri" w:cstheme="minorHAnsi"/>
      <w:b/>
      <w:i/>
    </w:rPr>
  </w:style>
  <w:style w:type="paragraph" w:customStyle="1" w:styleId="P68B1DB1-Normal5">
    <w:name w:val="P68B1DB1-Normal5"/>
    <w:basedOn w:val="Normal"/>
    <w:rPr>
      <w:rFonts w:ascii="Calibri" w:hAnsi="Calibri" w:cs="Calibri"/>
    </w:rPr>
  </w:style>
  <w:style w:type="paragraph" w:customStyle="1" w:styleId="P68B1DB1-Normal6">
    <w:name w:val="P68B1DB1-Normal6"/>
    <w:basedOn w:val="Normal"/>
    <w:rPr>
      <w:rFonts w:ascii="Calibri" w:eastAsia="Calibri" w:hAnsi="Calibri" w:cs="Calibri"/>
    </w:rPr>
  </w:style>
  <w:style w:type="paragraph" w:customStyle="1" w:styleId="P68B1DB1-Normal7">
    <w:name w:val="P68B1DB1-Normal7"/>
    <w:basedOn w:val="Normal"/>
    <w:rPr>
      <w:rFonts w:cstheme="minorHAnsi"/>
      <w:b/>
    </w:rPr>
  </w:style>
  <w:style w:type="paragraph" w:customStyle="1" w:styleId="P68B1DB1-Normal8">
    <w:name w:val="P68B1DB1-Normal8"/>
    <w:basedOn w:val="Normal"/>
    <w:rPr>
      <w:rFonts w:ascii="Calibri" w:eastAsia="Calibri" w:hAnsi="Calibri" w:cs="Calibri"/>
      <w:i/>
    </w:rPr>
  </w:style>
  <w:style w:type="paragraph" w:customStyle="1" w:styleId="P68B1DB1-Normal9">
    <w:name w:val="P68B1DB1-Normal9"/>
    <w:basedOn w:val="Normal"/>
    <w:rPr>
      <w:rFonts w:ascii="Calibri" w:eastAsia="Calibri" w:hAnsi="Calibri" w:cs="Calibri"/>
      <w:b/>
      <w:i/>
    </w:rPr>
  </w:style>
  <w:style w:type="paragraph" w:customStyle="1" w:styleId="P68B1DB1-TableParagraph10">
    <w:name w:val="P68B1DB1-TableParagraph10"/>
    <w:basedOn w:val="TableParagraph"/>
    <w:rPr>
      <w:rFonts w:ascii="Calibri" w:hAnsi="Calibri" w:cs="Calibri"/>
      <w:sz w:val="22"/>
    </w:rPr>
  </w:style>
  <w:style w:type="paragraph" w:customStyle="1" w:styleId="P68B1DB1-BodyText11">
    <w:name w:val="P68B1DB1-BodyText11"/>
    <w:basedOn w:val="BodyText"/>
    <w:rPr>
      <w:rFonts w:ascii="Calibri" w:hAnsi="Calibri" w:cs="Calibri"/>
      <w:sz w:val="22"/>
    </w:rPr>
  </w:style>
  <w:style w:type="paragraph" w:customStyle="1" w:styleId="P68B1DB1-ListParagraph12">
    <w:name w:val="P68B1DB1-ListParagraph12"/>
    <w:basedOn w:val="ListParagraph"/>
    <w:rPr>
      <w:rFonts w:ascii="Calibri" w:eastAsia="Calibri" w:hAnsi="Calibri" w:cs="Calibri"/>
    </w:rPr>
  </w:style>
  <w:style w:type="paragraph" w:customStyle="1" w:styleId="P68B1DB1-Header13">
    <w:name w:val="P68B1DB1-Header13"/>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167</TotalTime>
  <Pages>8</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200</cp:revision>
  <cp:lastPrinted>2022-01-31T07:08:00Z</cp:lastPrinted>
  <dcterms:created xsi:type="dcterms:W3CDTF">2022-02-02T07:17:00Z</dcterms:created>
  <dcterms:modified xsi:type="dcterms:W3CDTF">2026-03-26T13:15:00Z</dcterms:modified>
</cp:coreProperties>
</file>